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0F41" w14:textId="77777777" w:rsidR="00F06318" w:rsidRDefault="00F06318" w:rsidP="00F607B7">
      <w:pPr>
        <w:pStyle w:val="Grillemoyenne21"/>
        <w:jc w:val="center"/>
        <w:rPr>
          <w:b/>
          <w:color w:val="000000"/>
          <w:sz w:val="28"/>
          <w:szCs w:val="28"/>
          <w:lang w:val="fr-CA"/>
        </w:rPr>
      </w:pPr>
      <w:r>
        <w:rPr>
          <w:b/>
          <w:color w:val="000000"/>
          <w:sz w:val="28"/>
          <w:szCs w:val="28"/>
          <w:lang w:val="fr-CA"/>
        </w:rPr>
        <w:t>PROJET DE NOUVELLE UNIVERSITÉ DE LANGUE FRANÇAISE EN ONTARIO</w:t>
      </w:r>
    </w:p>
    <w:p w14:paraId="5C88E343" w14:textId="77777777" w:rsidR="00F06318" w:rsidRDefault="00F06318" w:rsidP="00F607B7">
      <w:pPr>
        <w:pStyle w:val="Grillemoyenne21"/>
        <w:jc w:val="center"/>
        <w:rPr>
          <w:b/>
          <w:color w:val="000000"/>
          <w:sz w:val="28"/>
          <w:szCs w:val="28"/>
          <w:lang w:val="fr-CA"/>
        </w:rPr>
      </w:pPr>
    </w:p>
    <w:p w14:paraId="0A837975" w14:textId="204A4B5A" w:rsidR="00F06318" w:rsidRPr="000C55C8" w:rsidRDefault="00F06318" w:rsidP="00F06318">
      <w:pPr>
        <w:pStyle w:val="Grillemoyenne21"/>
        <w:jc w:val="center"/>
        <w:rPr>
          <w:b/>
          <w:color w:val="1F4E79"/>
          <w:sz w:val="28"/>
          <w:szCs w:val="28"/>
          <w:lang w:val="fr-CA"/>
        </w:rPr>
      </w:pPr>
      <w:r w:rsidRPr="000C55C8">
        <w:rPr>
          <w:b/>
          <w:color w:val="1F4E79"/>
          <w:sz w:val="28"/>
          <w:szCs w:val="28"/>
          <w:lang w:val="fr-CA"/>
        </w:rPr>
        <w:t>Formulaire d’expression d’intérêt</w:t>
      </w:r>
      <w:r>
        <w:rPr>
          <w:b/>
          <w:color w:val="1F4E79"/>
          <w:sz w:val="28"/>
          <w:szCs w:val="28"/>
          <w:lang w:val="fr-CA"/>
        </w:rPr>
        <w:t xml:space="preserve"> à siéger </w:t>
      </w:r>
      <w:r w:rsidR="00954417">
        <w:rPr>
          <w:b/>
          <w:color w:val="1F4E79"/>
          <w:sz w:val="28"/>
          <w:szCs w:val="28"/>
          <w:lang w:val="fr-CA"/>
        </w:rPr>
        <w:t>au</w:t>
      </w:r>
      <w:r>
        <w:rPr>
          <w:b/>
          <w:color w:val="1F4E79"/>
          <w:sz w:val="28"/>
          <w:szCs w:val="28"/>
          <w:lang w:val="fr-CA"/>
        </w:rPr>
        <w:t xml:space="preserve"> conseil des gouverneurs </w:t>
      </w:r>
      <w:r w:rsidR="00C81B6F">
        <w:rPr>
          <w:b/>
          <w:color w:val="1F4E79"/>
          <w:sz w:val="28"/>
          <w:szCs w:val="28"/>
          <w:lang w:val="fr-CA"/>
        </w:rPr>
        <w:t>transitoire</w:t>
      </w:r>
    </w:p>
    <w:p w14:paraId="70D72823" w14:textId="77777777" w:rsidR="00F06318" w:rsidRDefault="00F06318" w:rsidP="00F607B7">
      <w:pPr>
        <w:pStyle w:val="Grillemoyenne21"/>
        <w:jc w:val="center"/>
        <w:rPr>
          <w:b/>
          <w:color w:val="000000"/>
          <w:sz w:val="28"/>
          <w:szCs w:val="28"/>
          <w:lang w:val="fr-CA"/>
        </w:rPr>
      </w:pPr>
    </w:p>
    <w:p w14:paraId="092BAE1F" w14:textId="77777777" w:rsidR="000B7634" w:rsidRPr="00E36FEC" w:rsidRDefault="000B7634" w:rsidP="00774EA9">
      <w:pPr>
        <w:pStyle w:val="Grillemoyenne21"/>
        <w:jc w:val="both"/>
        <w:rPr>
          <w:sz w:val="24"/>
          <w:szCs w:val="24"/>
          <w:lang w:val="fr-CA"/>
        </w:rPr>
      </w:pPr>
    </w:p>
    <w:p w14:paraId="6BC381D9" w14:textId="45BCA014" w:rsidR="00304FDC" w:rsidRPr="00E36FEC" w:rsidRDefault="00304FDC" w:rsidP="00774EA9">
      <w:pPr>
        <w:pStyle w:val="Grillemoyenne21"/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 xml:space="preserve">Dans le cadre du projet de création d’une nouvelle université de langue française en Ontario, l’Assemblée de la francophonie de l’Ontario (L’Assemblée), le Regroupement étudiant franco-ontarien (RÉFO) et la Fédération de la jeunesse franco-ontarienne (FESFO) font appel aux </w:t>
      </w:r>
      <w:proofErr w:type="spellStart"/>
      <w:r w:rsidRPr="00E36FEC">
        <w:rPr>
          <w:sz w:val="24"/>
          <w:szCs w:val="24"/>
          <w:lang w:val="fr-CA"/>
        </w:rPr>
        <w:t>expert.</w:t>
      </w:r>
      <w:proofErr w:type="gramStart"/>
      <w:r w:rsidRPr="00E36FEC">
        <w:rPr>
          <w:sz w:val="24"/>
          <w:szCs w:val="24"/>
          <w:lang w:val="fr-CA"/>
        </w:rPr>
        <w:t>e.s</w:t>
      </w:r>
      <w:proofErr w:type="spellEnd"/>
      <w:proofErr w:type="gramEnd"/>
      <w:r w:rsidRPr="00E36FEC">
        <w:rPr>
          <w:sz w:val="24"/>
          <w:szCs w:val="24"/>
          <w:lang w:val="fr-CA"/>
        </w:rPr>
        <w:t xml:space="preserve"> de la communauté franco-ontarienne à signaler leur </w:t>
      </w:r>
      <w:r w:rsidR="00C83881">
        <w:rPr>
          <w:sz w:val="24"/>
          <w:szCs w:val="24"/>
          <w:lang w:val="fr-CA"/>
        </w:rPr>
        <w:t>intérêt pour</w:t>
      </w:r>
      <w:r w:rsidR="00CF02D8">
        <w:rPr>
          <w:sz w:val="24"/>
          <w:szCs w:val="24"/>
          <w:lang w:val="fr-CA"/>
        </w:rPr>
        <w:t xml:space="preserve"> siéger à un éventuel c</w:t>
      </w:r>
      <w:r w:rsidRPr="00E36FEC">
        <w:rPr>
          <w:sz w:val="24"/>
          <w:szCs w:val="24"/>
          <w:lang w:val="fr-CA"/>
        </w:rPr>
        <w:t>onseil des gouverneurs de transition, qui sera chargé de mettre sur pied cette institution</w:t>
      </w:r>
      <w:r w:rsidR="001D4D90">
        <w:rPr>
          <w:sz w:val="24"/>
          <w:szCs w:val="24"/>
          <w:lang w:val="fr-CA"/>
        </w:rPr>
        <w:t xml:space="preserve"> gérée par et pour les francophones</w:t>
      </w:r>
      <w:r w:rsidRPr="00E36FEC">
        <w:rPr>
          <w:sz w:val="24"/>
          <w:szCs w:val="24"/>
          <w:lang w:val="fr-CA"/>
        </w:rPr>
        <w:t>.</w:t>
      </w:r>
    </w:p>
    <w:p w14:paraId="46595093" w14:textId="77777777" w:rsidR="00304FDC" w:rsidRPr="00E36FEC" w:rsidRDefault="00304FDC" w:rsidP="00774EA9">
      <w:pPr>
        <w:pStyle w:val="Grillemoyenne21"/>
        <w:jc w:val="both"/>
        <w:rPr>
          <w:sz w:val="24"/>
          <w:szCs w:val="24"/>
          <w:lang w:val="fr-CA"/>
        </w:rPr>
      </w:pPr>
    </w:p>
    <w:p w14:paraId="6B750339" w14:textId="70455EA3" w:rsidR="00304FDC" w:rsidRPr="00E36FEC" w:rsidRDefault="00304FDC" w:rsidP="00774EA9">
      <w:pPr>
        <w:pStyle w:val="Grillemoyenne21"/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>Les organismes sont à la recherche d’individus qui possèdent des expériences soutenu</w:t>
      </w:r>
      <w:r w:rsidR="00C83881">
        <w:rPr>
          <w:sz w:val="24"/>
          <w:szCs w:val="24"/>
          <w:lang w:val="fr-CA"/>
        </w:rPr>
        <w:t xml:space="preserve">es dans les domaines suivants </w:t>
      </w:r>
      <w:r w:rsidR="00774EA9" w:rsidRPr="00E36FEC">
        <w:rPr>
          <w:sz w:val="24"/>
          <w:szCs w:val="24"/>
          <w:lang w:val="fr-CA"/>
        </w:rPr>
        <w:t>: enseignement et recherche universitaire, administration</w:t>
      </w:r>
      <w:r w:rsidR="001D4D90">
        <w:rPr>
          <w:sz w:val="24"/>
          <w:szCs w:val="24"/>
          <w:lang w:val="fr-CA"/>
        </w:rPr>
        <w:t xml:space="preserve"> et gouvernance</w:t>
      </w:r>
      <w:r w:rsidR="00774EA9" w:rsidRPr="00E36FEC">
        <w:rPr>
          <w:sz w:val="24"/>
          <w:szCs w:val="24"/>
          <w:lang w:val="fr-CA"/>
        </w:rPr>
        <w:t xml:space="preserve"> universitaire, affaires</w:t>
      </w:r>
      <w:r w:rsidR="0034177E" w:rsidRPr="00E36FEC">
        <w:rPr>
          <w:sz w:val="24"/>
          <w:szCs w:val="24"/>
          <w:lang w:val="fr-CA"/>
        </w:rPr>
        <w:t>, économie</w:t>
      </w:r>
      <w:r w:rsidR="00774EA9" w:rsidRPr="00E36FEC">
        <w:rPr>
          <w:sz w:val="24"/>
          <w:szCs w:val="24"/>
          <w:lang w:val="fr-CA"/>
        </w:rPr>
        <w:t xml:space="preserve"> et innovation, culture et patrimoine, développement communautaire, politique et administration publique, santé et services sociaux, </w:t>
      </w:r>
      <w:r w:rsidR="00917D2F">
        <w:rPr>
          <w:sz w:val="24"/>
          <w:szCs w:val="24"/>
          <w:lang w:val="fr-CA"/>
        </w:rPr>
        <w:t>éducation (</w:t>
      </w:r>
      <w:r w:rsidR="00774EA9" w:rsidRPr="00E36FEC">
        <w:rPr>
          <w:sz w:val="24"/>
          <w:szCs w:val="24"/>
          <w:lang w:val="fr-CA"/>
        </w:rPr>
        <w:t>secteur scolaire</w:t>
      </w:r>
      <w:r w:rsidR="00917D2F">
        <w:rPr>
          <w:sz w:val="24"/>
          <w:szCs w:val="24"/>
          <w:lang w:val="fr-CA"/>
        </w:rPr>
        <w:t>)</w:t>
      </w:r>
      <w:r w:rsidR="00774EA9" w:rsidRPr="00E36FEC">
        <w:rPr>
          <w:sz w:val="24"/>
          <w:szCs w:val="24"/>
          <w:lang w:val="fr-CA"/>
        </w:rPr>
        <w:t>,</w:t>
      </w:r>
      <w:r w:rsidR="00917D2F">
        <w:rPr>
          <w:sz w:val="24"/>
          <w:szCs w:val="24"/>
          <w:lang w:val="fr-CA"/>
        </w:rPr>
        <w:t xml:space="preserve"> jeunesse,</w:t>
      </w:r>
      <w:r w:rsidR="00774EA9" w:rsidRPr="00E36FEC">
        <w:rPr>
          <w:sz w:val="24"/>
          <w:szCs w:val="24"/>
          <w:lang w:val="fr-CA"/>
        </w:rPr>
        <w:t xml:space="preserve"> </w:t>
      </w:r>
      <w:r w:rsidR="0034177E" w:rsidRPr="00E36FEC">
        <w:rPr>
          <w:sz w:val="24"/>
          <w:szCs w:val="24"/>
          <w:lang w:val="fr-CA"/>
        </w:rPr>
        <w:t xml:space="preserve">immigration et minorités raciales et ethnoculturelles, </w:t>
      </w:r>
      <w:r w:rsidR="00774EA9" w:rsidRPr="00E36FEC">
        <w:rPr>
          <w:sz w:val="24"/>
          <w:szCs w:val="24"/>
          <w:lang w:val="fr-CA"/>
        </w:rPr>
        <w:t xml:space="preserve">parents et </w:t>
      </w:r>
      <w:proofErr w:type="spellStart"/>
      <w:r w:rsidR="00774EA9" w:rsidRPr="00E36FEC">
        <w:rPr>
          <w:sz w:val="24"/>
          <w:szCs w:val="24"/>
          <w:lang w:val="fr-CA"/>
        </w:rPr>
        <w:t>étudiant.</w:t>
      </w:r>
      <w:proofErr w:type="gramStart"/>
      <w:r w:rsidR="00774EA9" w:rsidRPr="00E36FEC">
        <w:rPr>
          <w:sz w:val="24"/>
          <w:szCs w:val="24"/>
          <w:lang w:val="fr-CA"/>
        </w:rPr>
        <w:t>e.s</w:t>
      </w:r>
      <w:proofErr w:type="spellEnd"/>
      <w:proofErr w:type="gramEnd"/>
      <w:r w:rsidR="00774EA9" w:rsidRPr="00E36FEC">
        <w:rPr>
          <w:sz w:val="24"/>
          <w:szCs w:val="24"/>
          <w:lang w:val="fr-CA"/>
        </w:rPr>
        <w:t xml:space="preserve"> universitaires. Par ailleurs, les organismes sont à la recherche de personnes représentant les </w:t>
      </w:r>
      <w:r w:rsidR="000B7634" w:rsidRPr="00E36FEC">
        <w:rPr>
          <w:sz w:val="24"/>
          <w:szCs w:val="24"/>
          <w:lang w:val="fr-CA"/>
        </w:rPr>
        <w:t xml:space="preserve">six grandes </w:t>
      </w:r>
      <w:r w:rsidR="00774EA9" w:rsidRPr="00E36FEC">
        <w:rPr>
          <w:sz w:val="24"/>
          <w:szCs w:val="24"/>
          <w:lang w:val="fr-CA"/>
        </w:rPr>
        <w:t>régions suivantes</w:t>
      </w:r>
      <w:r w:rsidR="000B7634" w:rsidRPr="00E36FEC">
        <w:rPr>
          <w:sz w:val="24"/>
          <w:szCs w:val="24"/>
          <w:lang w:val="fr-CA"/>
        </w:rPr>
        <w:t xml:space="preserve"> : </w:t>
      </w:r>
      <w:r w:rsidR="00774EA9" w:rsidRPr="00E36FEC">
        <w:rPr>
          <w:sz w:val="24"/>
          <w:szCs w:val="24"/>
          <w:lang w:val="fr-CA"/>
        </w:rPr>
        <w:t>Nord-Est, Nord-Ouest, Moyen-Nor</w:t>
      </w:r>
      <w:r w:rsidR="000B7634" w:rsidRPr="00E36FEC">
        <w:rPr>
          <w:sz w:val="24"/>
          <w:szCs w:val="24"/>
          <w:lang w:val="fr-CA"/>
        </w:rPr>
        <w:t>d, Centre, Sud-Ouest, Est</w:t>
      </w:r>
      <w:r w:rsidR="00774EA9" w:rsidRPr="00E36FEC">
        <w:rPr>
          <w:sz w:val="24"/>
          <w:szCs w:val="24"/>
          <w:lang w:val="fr-CA"/>
        </w:rPr>
        <w:t>.</w:t>
      </w:r>
    </w:p>
    <w:p w14:paraId="03098A29" w14:textId="77777777" w:rsidR="00304FDC" w:rsidRPr="00E36FEC" w:rsidRDefault="00304FDC" w:rsidP="00774EA9">
      <w:pPr>
        <w:pStyle w:val="Grillemoyenne21"/>
        <w:jc w:val="both"/>
        <w:rPr>
          <w:sz w:val="24"/>
          <w:szCs w:val="24"/>
          <w:lang w:val="fr-CA"/>
        </w:rPr>
      </w:pPr>
    </w:p>
    <w:p w14:paraId="20060277" w14:textId="77777777" w:rsidR="00304FDC" w:rsidRPr="00E36FEC" w:rsidRDefault="00304FDC" w:rsidP="00774EA9">
      <w:pPr>
        <w:pStyle w:val="Grillemoyenne21"/>
        <w:jc w:val="both"/>
        <w:rPr>
          <w:b/>
          <w:sz w:val="24"/>
          <w:szCs w:val="24"/>
          <w:lang w:val="fr-CA"/>
        </w:rPr>
      </w:pPr>
      <w:r w:rsidRPr="00E36FEC">
        <w:rPr>
          <w:b/>
          <w:sz w:val="24"/>
          <w:szCs w:val="24"/>
          <w:lang w:val="fr-CA"/>
        </w:rPr>
        <w:t xml:space="preserve">Critères </w:t>
      </w:r>
      <w:r w:rsidR="00774EA9" w:rsidRPr="00E36FEC">
        <w:rPr>
          <w:b/>
          <w:sz w:val="24"/>
          <w:szCs w:val="24"/>
          <w:lang w:val="fr-CA"/>
        </w:rPr>
        <w:t>d’admissibilité</w:t>
      </w:r>
      <w:r w:rsidRPr="00E36FEC">
        <w:rPr>
          <w:b/>
          <w:sz w:val="24"/>
          <w:szCs w:val="24"/>
          <w:lang w:val="fr-CA"/>
        </w:rPr>
        <w:t xml:space="preserve"> :</w:t>
      </w:r>
    </w:p>
    <w:p w14:paraId="21995239" w14:textId="77777777" w:rsidR="000B7634" w:rsidRPr="00E36FEC" w:rsidRDefault="000B7634" w:rsidP="00774EA9">
      <w:pPr>
        <w:pStyle w:val="Grillemoyenne21"/>
        <w:jc w:val="both"/>
        <w:rPr>
          <w:sz w:val="24"/>
          <w:szCs w:val="24"/>
          <w:lang w:val="fr-CA"/>
        </w:rPr>
      </w:pPr>
    </w:p>
    <w:p w14:paraId="11F407A9" w14:textId="21052AD1" w:rsidR="00304FDC" w:rsidRPr="00E36FEC" w:rsidRDefault="00304FDC" w:rsidP="00774EA9">
      <w:pPr>
        <w:pStyle w:val="Grillemoyenne21"/>
        <w:numPr>
          <w:ilvl w:val="0"/>
          <w:numId w:val="8"/>
        </w:numPr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 xml:space="preserve">Être </w:t>
      </w:r>
      <w:proofErr w:type="spellStart"/>
      <w:proofErr w:type="gramStart"/>
      <w:r w:rsidRPr="00E36FEC">
        <w:rPr>
          <w:sz w:val="24"/>
          <w:szCs w:val="24"/>
          <w:lang w:val="fr-CA"/>
        </w:rPr>
        <w:t>domicilié.e</w:t>
      </w:r>
      <w:proofErr w:type="spellEnd"/>
      <w:proofErr w:type="gramEnd"/>
      <w:r w:rsidR="00121993">
        <w:rPr>
          <w:sz w:val="24"/>
          <w:szCs w:val="24"/>
          <w:lang w:val="fr-CA"/>
        </w:rPr>
        <w:t xml:space="preserve"> ou </w:t>
      </w:r>
      <w:proofErr w:type="spellStart"/>
      <w:r w:rsidR="00121993">
        <w:rPr>
          <w:sz w:val="24"/>
          <w:szCs w:val="24"/>
          <w:lang w:val="fr-CA"/>
        </w:rPr>
        <w:t>oeuvrer</w:t>
      </w:r>
      <w:proofErr w:type="spellEnd"/>
      <w:r w:rsidR="00121993">
        <w:rPr>
          <w:sz w:val="24"/>
          <w:szCs w:val="24"/>
          <w:lang w:val="fr-CA"/>
        </w:rPr>
        <w:t xml:space="preserve"> principalement</w:t>
      </w:r>
      <w:r w:rsidRPr="00E36FEC">
        <w:rPr>
          <w:sz w:val="24"/>
          <w:szCs w:val="24"/>
          <w:lang w:val="fr-CA"/>
        </w:rPr>
        <w:t xml:space="preserve"> en Ontario</w:t>
      </w:r>
      <w:r w:rsidR="00121993">
        <w:rPr>
          <w:sz w:val="24"/>
          <w:szCs w:val="24"/>
          <w:lang w:val="fr-CA"/>
        </w:rPr>
        <w:t xml:space="preserve"> </w:t>
      </w:r>
      <w:r w:rsidR="00F06318">
        <w:rPr>
          <w:sz w:val="24"/>
          <w:szCs w:val="24"/>
          <w:lang w:val="fr-CA"/>
        </w:rPr>
        <w:t>;</w:t>
      </w:r>
    </w:p>
    <w:p w14:paraId="59D6A5A6" w14:textId="19D35DD5" w:rsidR="00304FDC" w:rsidRPr="00E36FEC" w:rsidRDefault="00304FDC" w:rsidP="00774EA9">
      <w:pPr>
        <w:pStyle w:val="Grillemoyenne21"/>
        <w:numPr>
          <w:ilvl w:val="0"/>
          <w:numId w:val="8"/>
        </w:numPr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>Pouvoir communiquer en français</w:t>
      </w:r>
      <w:r w:rsidR="001D4D90">
        <w:rPr>
          <w:sz w:val="24"/>
          <w:szCs w:val="24"/>
          <w:lang w:val="fr-CA"/>
        </w:rPr>
        <w:t xml:space="preserve"> </w:t>
      </w:r>
      <w:r w:rsidR="00F06318">
        <w:rPr>
          <w:sz w:val="24"/>
          <w:szCs w:val="24"/>
          <w:lang w:val="fr-CA"/>
        </w:rPr>
        <w:t>;</w:t>
      </w:r>
    </w:p>
    <w:p w14:paraId="1A9DC78B" w14:textId="77777777" w:rsidR="00774EA9" w:rsidRPr="00E36FEC" w:rsidRDefault="00774EA9" w:rsidP="00774EA9">
      <w:pPr>
        <w:pStyle w:val="Grillemoyenne21"/>
        <w:numPr>
          <w:ilvl w:val="0"/>
          <w:numId w:val="8"/>
        </w:numPr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>Expérience soutenue dans un des domai</w:t>
      </w:r>
      <w:bookmarkStart w:id="0" w:name="_GoBack"/>
      <w:bookmarkEnd w:id="0"/>
      <w:r w:rsidRPr="00E36FEC">
        <w:rPr>
          <w:sz w:val="24"/>
          <w:szCs w:val="24"/>
          <w:lang w:val="fr-CA"/>
        </w:rPr>
        <w:t>nes ci-dessus.</w:t>
      </w:r>
    </w:p>
    <w:p w14:paraId="31FCEB1A" w14:textId="77777777" w:rsidR="00304FDC" w:rsidRPr="00E36FEC" w:rsidRDefault="00304FDC" w:rsidP="00F607B7">
      <w:pPr>
        <w:pStyle w:val="Grillemoyenne21"/>
        <w:rPr>
          <w:sz w:val="24"/>
          <w:szCs w:val="24"/>
          <w:lang w:val="fr-CA"/>
        </w:rPr>
      </w:pPr>
    </w:p>
    <w:p w14:paraId="4ED4027C" w14:textId="2624306E" w:rsidR="000B7634" w:rsidRPr="00E36FEC" w:rsidRDefault="000B7634" w:rsidP="00F607B7">
      <w:pPr>
        <w:pStyle w:val="Grillemoyenne21"/>
        <w:rPr>
          <w:b/>
          <w:sz w:val="24"/>
          <w:szCs w:val="24"/>
          <w:lang w:val="fr-CA"/>
        </w:rPr>
      </w:pPr>
      <w:r w:rsidRPr="00E36FEC">
        <w:rPr>
          <w:b/>
          <w:sz w:val="24"/>
          <w:szCs w:val="24"/>
          <w:lang w:val="fr-CA"/>
        </w:rPr>
        <w:t>Le mandat</w:t>
      </w:r>
      <w:r w:rsidR="006F782D" w:rsidRPr="00E36FEC">
        <w:rPr>
          <w:b/>
          <w:sz w:val="24"/>
          <w:szCs w:val="24"/>
          <w:lang w:val="fr-CA"/>
        </w:rPr>
        <w:t xml:space="preserve"> </w:t>
      </w:r>
      <w:r w:rsidR="00F06318">
        <w:rPr>
          <w:b/>
          <w:sz w:val="24"/>
          <w:szCs w:val="24"/>
          <w:lang w:val="fr-CA"/>
        </w:rPr>
        <w:t>du</w:t>
      </w:r>
      <w:r w:rsidR="006F782D" w:rsidRPr="00E36FEC">
        <w:rPr>
          <w:b/>
          <w:sz w:val="24"/>
          <w:szCs w:val="24"/>
          <w:lang w:val="fr-CA"/>
        </w:rPr>
        <w:t xml:space="preserve"> conseil des gouverneurs de transition englober</w:t>
      </w:r>
      <w:r w:rsidR="00F06318">
        <w:rPr>
          <w:b/>
          <w:sz w:val="24"/>
          <w:szCs w:val="24"/>
          <w:lang w:val="fr-CA"/>
        </w:rPr>
        <w:t>ait</w:t>
      </w:r>
      <w:r w:rsidR="006F782D" w:rsidRPr="00E36FEC">
        <w:rPr>
          <w:b/>
          <w:sz w:val="24"/>
          <w:szCs w:val="24"/>
          <w:lang w:val="fr-CA"/>
        </w:rPr>
        <w:t xml:space="preserve"> les éléments suivants </w:t>
      </w:r>
      <w:r w:rsidRPr="00E36FEC">
        <w:rPr>
          <w:b/>
          <w:sz w:val="24"/>
          <w:szCs w:val="24"/>
          <w:lang w:val="fr-CA"/>
        </w:rPr>
        <w:t>:</w:t>
      </w:r>
    </w:p>
    <w:p w14:paraId="3670382C" w14:textId="77777777" w:rsidR="000B7634" w:rsidRPr="00E36FEC" w:rsidRDefault="000B7634" w:rsidP="00F607B7">
      <w:pPr>
        <w:pStyle w:val="Grillemoyenne21"/>
        <w:rPr>
          <w:sz w:val="24"/>
          <w:szCs w:val="24"/>
          <w:lang w:val="fr-CA"/>
        </w:rPr>
      </w:pPr>
    </w:p>
    <w:p w14:paraId="0A27C3C2" w14:textId="5562BB62" w:rsidR="00F06318" w:rsidRPr="00E36FEC" w:rsidRDefault="00F06318" w:rsidP="00F06318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>Dresser le mandat d</w:t>
      </w:r>
      <w:r w:rsidR="00954417">
        <w:rPr>
          <w:sz w:val="24"/>
          <w:szCs w:val="24"/>
          <w:lang w:val="fr-CA"/>
        </w:rPr>
        <w:t>u</w:t>
      </w:r>
      <w:r w:rsidRPr="00E36FEC">
        <w:rPr>
          <w:sz w:val="24"/>
          <w:szCs w:val="24"/>
          <w:lang w:val="fr-CA"/>
        </w:rPr>
        <w:t xml:space="preserve"> nouvel établissement et proposer un projet de charte un</w:t>
      </w:r>
      <w:r>
        <w:rPr>
          <w:sz w:val="24"/>
          <w:szCs w:val="24"/>
          <w:lang w:val="fr-CA"/>
        </w:rPr>
        <w:t xml:space="preserve">iversitaire pour adoption par l’Assemblée législative </w:t>
      </w:r>
      <w:r w:rsidRPr="00E36FEC">
        <w:rPr>
          <w:sz w:val="24"/>
          <w:szCs w:val="24"/>
          <w:lang w:val="fr-CA"/>
        </w:rPr>
        <w:t>de l’Ontario</w:t>
      </w:r>
      <w:r>
        <w:rPr>
          <w:sz w:val="24"/>
          <w:szCs w:val="24"/>
          <w:lang w:val="fr-CA"/>
        </w:rPr>
        <w:t xml:space="preserve"> </w:t>
      </w:r>
      <w:r w:rsidRPr="00E36FEC">
        <w:rPr>
          <w:sz w:val="24"/>
          <w:szCs w:val="24"/>
          <w:lang w:val="fr-CA"/>
        </w:rPr>
        <w:t>;</w:t>
      </w:r>
    </w:p>
    <w:p w14:paraId="328D9FCD" w14:textId="28893F5B" w:rsidR="000B7634" w:rsidRPr="00E36FEC" w:rsidRDefault="00F06318" w:rsidP="000B7634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Développer </w:t>
      </w:r>
      <w:r w:rsidR="00C83881">
        <w:rPr>
          <w:sz w:val="24"/>
          <w:szCs w:val="24"/>
          <w:lang w:val="fr-CA"/>
        </w:rPr>
        <w:t xml:space="preserve">et opérationnaliser </w:t>
      </w:r>
      <w:r>
        <w:rPr>
          <w:sz w:val="24"/>
          <w:szCs w:val="24"/>
          <w:lang w:val="fr-CA"/>
        </w:rPr>
        <w:t>un plan</w:t>
      </w:r>
      <w:r w:rsidR="000B7634" w:rsidRPr="00E36FEC">
        <w:rPr>
          <w:sz w:val="24"/>
          <w:szCs w:val="24"/>
          <w:lang w:val="fr-CA"/>
        </w:rPr>
        <w:t xml:space="preserve"> </w:t>
      </w:r>
      <w:r w:rsidR="001D4D90">
        <w:rPr>
          <w:sz w:val="24"/>
          <w:szCs w:val="24"/>
          <w:lang w:val="fr-CA"/>
        </w:rPr>
        <w:t xml:space="preserve">de mise en </w:t>
      </w:r>
      <w:proofErr w:type="spellStart"/>
      <w:r w:rsidR="001D4D90">
        <w:rPr>
          <w:sz w:val="24"/>
          <w:szCs w:val="24"/>
          <w:lang w:val="fr-CA"/>
        </w:rPr>
        <w:t>oeuvre</w:t>
      </w:r>
      <w:proofErr w:type="spellEnd"/>
      <w:r w:rsidR="000B7634" w:rsidRPr="00E36FEC">
        <w:rPr>
          <w:sz w:val="24"/>
          <w:szCs w:val="24"/>
          <w:lang w:val="fr-CA"/>
        </w:rPr>
        <w:t xml:space="preserve"> d’une nouvelle université de langue française en Ontario</w:t>
      </w:r>
      <w:r w:rsidR="00C83881">
        <w:rPr>
          <w:sz w:val="24"/>
          <w:szCs w:val="24"/>
          <w:lang w:val="fr-CA"/>
        </w:rPr>
        <w:t xml:space="preserve"> </w:t>
      </w:r>
      <w:r w:rsidR="000B7634" w:rsidRPr="00E36FEC">
        <w:rPr>
          <w:sz w:val="24"/>
          <w:szCs w:val="24"/>
          <w:lang w:val="fr-CA"/>
        </w:rPr>
        <w:t>;</w:t>
      </w:r>
    </w:p>
    <w:p w14:paraId="7E384965" w14:textId="77777777" w:rsidR="000B7634" w:rsidRDefault="00F06318" w:rsidP="000B7634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Confirmer le</w:t>
      </w:r>
      <w:r w:rsidR="000B7634" w:rsidRPr="00E36FEC">
        <w:rPr>
          <w:sz w:val="24"/>
          <w:szCs w:val="24"/>
          <w:lang w:val="fr-CA"/>
        </w:rPr>
        <w:t xml:space="preserve"> financement de cette université avec les gouvernements provincial et fédéral, ainsi que du secteur privé, pour assurer le démarrage et le bon fonctionnement à long terme du nouvel établissement</w:t>
      </w:r>
      <w:r>
        <w:rPr>
          <w:sz w:val="24"/>
          <w:szCs w:val="24"/>
          <w:lang w:val="fr-CA"/>
        </w:rPr>
        <w:t xml:space="preserve"> </w:t>
      </w:r>
      <w:r w:rsidR="000B7634" w:rsidRPr="00E36FEC">
        <w:rPr>
          <w:sz w:val="24"/>
          <w:szCs w:val="24"/>
          <w:lang w:val="fr-CA"/>
        </w:rPr>
        <w:t>;</w:t>
      </w:r>
    </w:p>
    <w:p w14:paraId="5064A44C" w14:textId="77777777" w:rsidR="00F06318" w:rsidRPr="00E36FEC" w:rsidRDefault="00F06318" w:rsidP="00F06318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>Nommer une administration centrale chargée de la gestion de la nouvelle ins</w:t>
      </w:r>
      <w:r>
        <w:rPr>
          <w:sz w:val="24"/>
          <w:szCs w:val="24"/>
          <w:lang w:val="fr-CA"/>
        </w:rPr>
        <w:t>titution et du recrutement des</w:t>
      </w:r>
      <w:r w:rsidRPr="00E36FEC">
        <w:rPr>
          <w:sz w:val="24"/>
          <w:szCs w:val="24"/>
          <w:lang w:val="fr-CA"/>
        </w:rPr>
        <w:t xml:space="preserve"> première</w:t>
      </w:r>
      <w:r>
        <w:rPr>
          <w:sz w:val="24"/>
          <w:szCs w:val="24"/>
          <w:lang w:val="fr-CA"/>
        </w:rPr>
        <w:t>s</w:t>
      </w:r>
      <w:r w:rsidRPr="00E36FEC">
        <w:rPr>
          <w:sz w:val="24"/>
          <w:szCs w:val="24"/>
          <w:lang w:val="fr-CA"/>
        </w:rPr>
        <w:t xml:space="preserve"> cohorte</w:t>
      </w:r>
      <w:r>
        <w:rPr>
          <w:sz w:val="24"/>
          <w:szCs w:val="24"/>
          <w:lang w:val="fr-CA"/>
        </w:rPr>
        <w:t>s</w:t>
      </w:r>
      <w:r w:rsidRPr="00E36FEC">
        <w:rPr>
          <w:sz w:val="24"/>
          <w:szCs w:val="24"/>
          <w:lang w:val="fr-CA"/>
        </w:rPr>
        <w:t xml:space="preserve"> d’</w:t>
      </w:r>
      <w:proofErr w:type="spellStart"/>
      <w:r w:rsidRPr="00E36FEC">
        <w:rPr>
          <w:sz w:val="24"/>
          <w:szCs w:val="24"/>
          <w:lang w:val="fr-CA"/>
        </w:rPr>
        <w:t>étudiant.</w:t>
      </w:r>
      <w:proofErr w:type="gramStart"/>
      <w:r w:rsidRPr="00E36FEC">
        <w:rPr>
          <w:sz w:val="24"/>
          <w:szCs w:val="24"/>
          <w:lang w:val="fr-CA"/>
        </w:rPr>
        <w:t>e.s</w:t>
      </w:r>
      <w:proofErr w:type="spellEnd"/>
      <w:proofErr w:type="gramEnd"/>
      <w:r>
        <w:rPr>
          <w:sz w:val="24"/>
          <w:szCs w:val="24"/>
          <w:lang w:val="fr-CA"/>
        </w:rPr>
        <w:t xml:space="preserve"> </w:t>
      </w:r>
      <w:r w:rsidRPr="00E36FEC">
        <w:rPr>
          <w:sz w:val="24"/>
          <w:szCs w:val="24"/>
          <w:lang w:val="fr-CA"/>
        </w:rPr>
        <w:t>;</w:t>
      </w:r>
    </w:p>
    <w:p w14:paraId="3FFFD425" w14:textId="77777777" w:rsidR="00F06318" w:rsidRPr="00F06318" w:rsidRDefault="00F06318" w:rsidP="00F06318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 xml:space="preserve">Nommer un sénat académique ayant le mandat de constituer les premiers programmes et facultés </w:t>
      </w:r>
      <w:r>
        <w:rPr>
          <w:sz w:val="24"/>
          <w:szCs w:val="24"/>
          <w:lang w:val="fr-CA"/>
        </w:rPr>
        <w:t>de l’établissement</w:t>
      </w:r>
      <w:r w:rsidRPr="00E36FEC">
        <w:rPr>
          <w:sz w:val="24"/>
          <w:szCs w:val="24"/>
          <w:lang w:val="fr-CA"/>
        </w:rPr>
        <w:t>.</w:t>
      </w:r>
    </w:p>
    <w:p w14:paraId="547A75CB" w14:textId="77777777" w:rsidR="006F782D" w:rsidRPr="00E36FEC" w:rsidRDefault="00F06318" w:rsidP="000B7634">
      <w:pPr>
        <w:pStyle w:val="Grillemoyenne21"/>
        <w:numPr>
          <w:ilvl w:val="0"/>
          <w:numId w:val="8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Établir des partenariats a</w:t>
      </w:r>
      <w:r w:rsidR="006F782D" w:rsidRPr="00E36FEC">
        <w:rPr>
          <w:sz w:val="24"/>
          <w:szCs w:val="24"/>
          <w:lang w:val="fr-CA"/>
        </w:rPr>
        <w:t>vec d’autres institutions</w:t>
      </w:r>
      <w:r>
        <w:rPr>
          <w:sz w:val="24"/>
          <w:szCs w:val="24"/>
          <w:lang w:val="fr-CA"/>
        </w:rPr>
        <w:t>, organismes et chaires de recherche</w:t>
      </w:r>
      <w:r w:rsidR="006F782D" w:rsidRPr="00E36FEC">
        <w:rPr>
          <w:sz w:val="24"/>
          <w:szCs w:val="24"/>
          <w:lang w:val="fr-CA"/>
        </w:rPr>
        <w:t xml:space="preserve"> en vue de développer une première offre de programmes et </w:t>
      </w:r>
      <w:r w:rsidR="004928D2" w:rsidRPr="00E36FEC">
        <w:rPr>
          <w:sz w:val="24"/>
          <w:szCs w:val="24"/>
          <w:lang w:val="fr-CA"/>
        </w:rPr>
        <w:t xml:space="preserve">d’établir </w:t>
      </w:r>
      <w:r w:rsidR="006F782D" w:rsidRPr="00E36FEC">
        <w:rPr>
          <w:sz w:val="24"/>
          <w:szCs w:val="24"/>
          <w:lang w:val="fr-CA"/>
        </w:rPr>
        <w:t>u</w:t>
      </w:r>
      <w:r w:rsidR="004928D2" w:rsidRPr="00E36FEC">
        <w:rPr>
          <w:sz w:val="24"/>
          <w:szCs w:val="24"/>
          <w:lang w:val="fr-CA"/>
        </w:rPr>
        <w:t>n</w:t>
      </w:r>
      <w:r w:rsidR="006F782D" w:rsidRPr="00E36FEC">
        <w:rPr>
          <w:sz w:val="24"/>
          <w:szCs w:val="24"/>
          <w:lang w:val="fr-CA"/>
        </w:rPr>
        <w:t xml:space="preserve"> mandat de recherche </w:t>
      </w:r>
      <w:r w:rsidR="004928D2" w:rsidRPr="00E36FEC">
        <w:rPr>
          <w:sz w:val="24"/>
          <w:szCs w:val="24"/>
          <w:lang w:val="fr-CA"/>
        </w:rPr>
        <w:t>pour ce</w:t>
      </w:r>
      <w:r w:rsidR="006F782D" w:rsidRPr="00E36FEC">
        <w:rPr>
          <w:sz w:val="24"/>
          <w:szCs w:val="24"/>
          <w:lang w:val="fr-CA"/>
        </w:rPr>
        <w:t xml:space="preserve"> nouvel établissement</w:t>
      </w:r>
      <w:r>
        <w:rPr>
          <w:sz w:val="24"/>
          <w:szCs w:val="24"/>
          <w:lang w:val="fr-CA"/>
        </w:rPr>
        <w:t>.</w:t>
      </w:r>
    </w:p>
    <w:p w14:paraId="7905CB3A" w14:textId="77777777" w:rsidR="000B7634" w:rsidRPr="00E36FEC" w:rsidRDefault="000B7634" w:rsidP="000B7634">
      <w:pPr>
        <w:pStyle w:val="Grillemoyenne21"/>
        <w:rPr>
          <w:sz w:val="24"/>
          <w:szCs w:val="24"/>
          <w:lang w:val="fr-CA"/>
        </w:rPr>
      </w:pPr>
    </w:p>
    <w:p w14:paraId="6BF1DBDE" w14:textId="304C7B97" w:rsidR="000B7634" w:rsidRPr="00E36FEC" w:rsidRDefault="000B7634" w:rsidP="009A7D2D">
      <w:pPr>
        <w:pStyle w:val="Grillemoyenne21"/>
        <w:jc w:val="both"/>
        <w:rPr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t xml:space="preserve">Les personnes intéressées à collaborer à cette mission sont </w:t>
      </w:r>
      <w:r w:rsidR="00C83881">
        <w:rPr>
          <w:sz w:val="24"/>
          <w:szCs w:val="24"/>
          <w:lang w:val="fr-CA"/>
        </w:rPr>
        <w:t>invitées à</w:t>
      </w:r>
      <w:r w:rsidRPr="00E36FEC">
        <w:rPr>
          <w:sz w:val="24"/>
          <w:szCs w:val="24"/>
          <w:lang w:val="fr-CA"/>
        </w:rPr>
        <w:t xml:space="preserve"> compléter le formulaire ci-dessous et </w:t>
      </w:r>
      <w:r w:rsidR="00C83881">
        <w:rPr>
          <w:sz w:val="24"/>
          <w:szCs w:val="24"/>
          <w:lang w:val="fr-CA"/>
        </w:rPr>
        <w:t>à</w:t>
      </w:r>
      <w:r w:rsidRPr="00E36FEC">
        <w:rPr>
          <w:sz w:val="24"/>
          <w:szCs w:val="24"/>
          <w:lang w:val="fr-CA"/>
        </w:rPr>
        <w:t xml:space="preserve"> le soumettre par courriel </w:t>
      </w:r>
      <w:r w:rsidR="00C83881">
        <w:rPr>
          <w:sz w:val="24"/>
          <w:szCs w:val="24"/>
          <w:lang w:val="fr-CA"/>
        </w:rPr>
        <w:t>à</w:t>
      </w:r>
      <w:r w:rsidR="00F06318">
        <w:rPr>
          <w:sz w:val="24"/>
          <w:szCs w:val="24"/>
          <w:lang w:val="fr-CA"/>
        </w:rPr>
        <w:t xml:space="preserve"> </w:t>
      </w:r>
      <w:hyperlink r:id="rId8" w:history="1">
        <w:r w:rsidR="005B4674" w:rsidRPr="00654965">
          <w:rPr>
            <w:rStyle w:val="Lienhypertexte"/>
            <w:sz w:val="24"/>
            <w:szCs w:val="24"/>
            <w:lang w:val="fr-CA"/>
          </w:rPr>
          <w:t>info@refo.ca</w:t>
        </w:r>
      </w:hyperlink>
      <w:r w:rsidR="005B4674">
        <w:rPr>
          <w:sz w:val="24"/>
          <w:szCs w:val="24"/>
          <w:lang w:val="fr-CA"/>
        </w:rPr>
        <w:t xml:space="preserve"> </w:t>
      </w:r>
      <w:hyperlink r:id="rId9" w:history="1"/>
      <w:r w:rsidR="00F06318">
        <w:rPr>
          <w:sz w:val="24"/>
          <w:szCs w:val="24"/>
          <w:lang w:val="fr-CA"/>
        </w:rPr>
        <w:t>a</w:t>
      </w:r>
      <w:r w:rsidRPr="00E36FEC">
        <w:rPr>
          <w:sz w:val="24"/>
          <w:szCs w:val="24"/>
          <w:lang w:val="fr-CA"/>
        </w:rPr>
        <w:t xml:space="preserve">u plus tard le </w:t>
      </w:r>
      <w:r w:rsidR="00C83881">
        <w:rPr>
          <w:sz w:val="24"/>
          <w:szCs w:val="24"/>
          <w:lang w:val="fr-CA"/>
        </w:rPr>
        <w:t>mercredi 4</w:t>
      </w:r>
      <w:r w:rsidR="00F06318">
        <w:rPr>
          <w:sz w:val="24"/>
          <w:szCs w:val="24"/>
          <w:lang w:val="fr-CA"/>
        </w:rPr>
        <w:t xml:space="preserve"> mai 2016</w:t>
      </w:r>
      <w:r w:rsidR="006F782D" w:rsidRPr="00E36FEC">
        <w:rPr>
          <w:sz w:val="24"/>
          <w:szCs w:val="24"/>
          <w:lang w:val="fr-CA"/>
        </w:rPr>
        <w:t xml:space="preserve">. </w:t>
      </w:r>
      <w:r w:rsidR="004928D2" w:rsidRPr="00E36FEC">
        <w:rPr>
          <w:sz w:val="24"/>
          <w:szCs w:val="24"/>
          <w:lang w:val="fr-CA"/>
        </w:rPr>
        <w:t xml:space="preserve">Nous demandons aux </w:t>
      </w:r>
      <w:proofErr w:type="spellStart"/>
      <w:r w:rsidR="004928D2" w:rsidRPr="00E36FEC">
        <w:rPr>
          <w:sz w:val="24"/>
          <w:szCs w:val="24"/>
          <w:lang w:val="fr-CA"/>
        </w:rPr>
        <w:t>candidat.</w:t>
      </w:r>
      <w:proofErr w:type="gramStart"/>
      <w:r w:rsidR="004928D2" w:rsidRPr="00E36FEC">
        <w:rPr>
          <w:sz w:val="24"/>
          <w:szCs w:val="24"/>
          <w:lang w:val="fr-CA"/>
        </w:rPr>
        <w:t>e.s</w:t>
      </w:r>
      <w:proofErr w:type="spellEnd"/>
      <w:proofErr w:type="gramEnd"/>
      <w:r w:rsidR="004928D2" w:rsidRPr="00E36FEC">
        <w:rPr>
          <w:sz w:val="24"/>
          <w:szCs w:val="24"/>
          <w:lang w:val="fr-CA"/>
        </w:rPr>
        <w:t xml:space="preserve"> de joindre à leur demande un curriculum vitae </w:t>
      </w:r>
      <w:r w:rsidR="00F06318">
        <w:rPr>
          <w:sz w:val="24"/>
          <w:szCs w:val="24"/>
          <w:lang w:val="fr-CA"/>
        </w:rPr>
        <w:t xml:space="preserve">à jour </w:t>
      </w:r>
      <w:r w:rsidR="004928D2" w:rsidRPr="00E36FEC">
        <w:rPr>
          <w:sz w:val="24"/>
          <w:szCs w:val="24"/>
          <w:lang w:val="fr-CA"/>
        </w:rPr>
        <w:t>en français.</w:t>
      </w:r>
    </w:p>
    <w:p w14:paraId="388CB92D" w14:textId="77777777" w:rsidR="00F06318" w:rsidRDefault="000B7634" w:rsidP="009A7D2D">
      <w:pPr>
        <w:pStyle w:val="Grillemoyenne21"/>
        <w:jc w:val="both"/>
        <w:rPr>
          <w:b/>
          <w:i/>
          <w:sz w:val="24"/>
          <w:szCs w:val="24"/>
          <w:lang w:val="fr-CA"/>
        </w:rPr>
      </w:pPr>
      <w:r w:rsidRPr="00E36FEC">
        <w:rPr>
          <w:sz w:val="24"/>
          <w:szCs w:val="24"/>
          <w:lang w:val="fr-CA"/>
        </w:rPr>
        <w:br w:type="page"/>
      </w:r>
      <w:r w:rsidR="00F06318" w:rsidRPr="000C55C8">
        <w:rPr>
          <w:rFonts w:cs="Arial"/>
          <w:b/>
          <w:color w:val="1F4E79"/>
          <w:sz w:val="28"/>
          <w:szCs w:val="28"/>
          <w:lang w:val="fr-CA"/>
        </w:rPr>
        <w:lastRenderedPageBreak/>
        <w:t>Déclaration personnelle</w:t>
      </w:r>
      <w:r w:rsidR="00F06318" w:rsidRPr="00E36FEC">
        <w:rPr>
          <w:b/>
          <w:i/>
          <w:sz w:val="24"/>
          <w:szCs w:val="24"/>
          <w:lang w:val="fr-CA"/>
        </w:rPr>
        <w:t xml:space="preserve"> </w:t>
      </w:r>
    </w:p>
    <w:p w14:paraId="09A8D1FC" w14:textId="77777777" w:rsidR="00F06318" w:rsidRDefault="00F06318" w:rsidP="009A7D2D">
      <w:pPr>
        <w:pStyle w:val="Grillemoyenne21"/>
        <w:jc w:val="both"/>
        <w:rPr>
          <w:b/>
          <w:i/>
          <w:sz w:val="24"/>
          <w:szCs w:val="24"/>
          <w:lang w:val="fr-CA"/>
        </w:rPr>
      </w:pPr>
    </w:p>
    <w:p w14:paraId="2C8C73D6" w14:textId="1098BC48" w:rsidR="004928D2" w:rsidRPr="00E36FEC" w:rsidRDefault="006F782D" w:rsidP="009A7D2D">
      <w:pPr>
        <w:pStyle w:val="Grillemoyenne21"/>
        <w:jc w:val="both"/>
        <w:rPr>
          <w:b/>
          <w:i/>
          <w:sz w:val="24"/>
          <w:szCs w:val="24"/>
          <w:lang w:val="fr-CA"/>
        </w:rPr>
      </w:pPr>
      <w:r w:rsidRPr="00E36FEC">
        <w:rPr>
          <w:b/>
          <w:i/>
          <w:sz w:val="24"/>
          <w:szCs w:val="24"/>
          <w:lang w:val="fr-CA"/>
        </w:rPr>
        <w:t xml:space="preserve">Par la présente, j’aimerais souligner mon intérêt </w:t>
      </w:r>
      <w:r w:rsidR="00C83881">
        <w:rPr>
          <w:b/>
          <w:i/>
          <w:sz w:val="24"/>
          <w:szCs w:val="24"/>
          <w:lang w:val="fr-CA"/>
        </w:rPr>
        <w:t>à</w:t>
      </w:r>
      <w:r w:rsidRPr="00E36FEC">
        <w:rPr>
          <w:b/>
          <w:i/>
          <w:sz w:val="24"/>
          <w:szCs w:val="24"/>
          <w:lang w:val="fr-CA"/>
        </w:rPr>
        <w:t xml:space="preserve"> siéger à un éventuel conseil des gouverneurs </w:t>
      </w:r>
      <w:r w:rsidR="001D4D90">
        <w:rPr>
          <w:b/>
          <w:i/>
          <w:sz w:val="24"/>
          <w:szCs w:val="24"/>
          <w:lang w:val="fr-CA"/>
        </w:rPr>
        <w:t>transitoire</w:t>
      </w:r>
      <w:r w:rsidRPr="00E36FEC">
        <w:rPr>
          <w:b/>
          <w:i/>
          <w:sz w:val="24"/>
          <w:szCs w:val="24"/>
          <w:lang w:val="fr-CA"/>
        </w:rPr>
        <w:t xml:space="preserve"> qui sera formé pour assurer la mise sur pied d’une nouvelle université de langue française en Ontario. </w:t>
      </w:r>
    </w:p>
    <w:p w14:paraId="23449091" w14:textId="77777777" w:rsidR="004928D2" w:rsidRPr="00E36FEC" w:rsidRDefault="004928D2" w:rsidP="006F782D">
      <w:pPr>
        <w:pStyle w:val="Grillemoyenne21"/>
        <w:rPr>
          <w:rFonts w:cs="Arial"/>
          <w:b/>
          <w:sz w:val="24"/>
          <w:szCs w:val="24"/>
          <w:u w:val="single"/>
          <w:lang w:val="fr-CA"/>
        </w:rPr>
      </w:pPr>
    </w:p>
    <w:p w14:paraId="186ACA84" w14:textId="77777777" w:rsidR="00244BD8" w:rsidRPr="00E36FEC" w:rsidRDefault="00244BD8" w:rsidP="00244BD8">
      <w:pPr>
        <w:spacing w:after="0" w:line="240" w:lineRule="auto"/>
        <w:rPr>
          <w:rFonts w:cs="Arial"/>
          <w:sz w:val="24"/>
          <w:szCs w:val="24"/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95"/>
        <w:gridCol w:w="3145"/>
        <w:gridCol w:w="1890"/>
        <w:gridCol w:w="3888"/>
      </w:tblGrid>
      <w:tr w:rsidR="00080F66" w:rsidRPr="00E36FEC" w14:paraId="2B3DC2AD" w14:textId="77777777" w:rsidTr="00415C3A">
        <w:tc>
          <w:tcPr>
            <w:tcW w:w="1998" w:type="dxa"/>
            <w:shd w:val="clear" w:color="auto" w:fill="auto"/>
          </w:tcPr>
          <w:p w14:paraId="53E7FA80" w14:textId="77777777" w:rsidR="00143B82" w:rsidRPr="00E36FEC" w:rsidRDefault="00774EA9" w:rsidP="00774EA9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Prénom </w:t>
            </w:r>
            <w:r w:rsidR="00143B82"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1E475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63261BD1" w14:textId="77777777" w:rsidR="00143B82" w:rsidRPr="00E36FEC" w:rsidRDefault="00774EA9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Nom </w:t>
            </w:r>
            <w:r w:rsidR="00143B82"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48060D6C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080F66" w:rsidRPr="00E36FEC" w14:paraId="2D73F59C" w14:textId="77777777" w:rsidTr="00415C3A">
        <w:tc>
          <w:tcPr>
            <w:tcW w:w="1998" w:type="dxa"/>
            <w:shd w:val="clear" w:color="auto" w:fill="auto"/>
          </w:tcPr>
          <w:p w14:paraId="7B622389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A43EA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620C5FAB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14:paraId="0FBF001C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080F66" w:rsidRPr="00E36FEC" w14:paraId="083A02A1" w14:textId="77777777" w:rsidTr="00415C3A">
        <w:tc>
          <w:tcPr>
            <w:tcW w:w="1998" w:type="dxa"/>
            <w:shd w:val="clear" w:color="auto" w:fill="auto"/>
          </w:tcPr>
          <w:p w14:paraId="54A2276E" w14:textId="77777777" w:rsidR="00143B82" w:rsidRPr="00E36FEC" w:rsidRDefault="00774EA9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Courriel </w:t>
            </w:r>
            <w:r w:rsidR="00143B82"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F84EB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132B2309" w14:textId="77777777" w:rsidR="00143B82" w:rsidRPr="00E36FEC" w:rsidRDefault="00774EA9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Téléphone </w:t>
            </w:r>
            <w:r w:rsidR="00143B82"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78EBC6E4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080F66" w:rsidRPr="00E36FEC" w14:paraId="2186DC63" w14:textId="77777777" w:rsidTr="00415C3A">
        <w:tc>
          <w:tcPr>
            <w:tcW w:w="1998" w:type="dxa"/>
            <w:shd w:val="clear" w:color="auto" w:fill="auto"/>
          </w:tcPr>
          <w:p w14:paraId="3483A03F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A76ED9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0A544C22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14:paraId="5EF96AE6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080F66" w:rsidRPr="00E36FEC" w14:paraId="2E013248" w14:textId="77777777" w:rsidTr="00415C3A">
        <w:tc>
          <w:tcPr>
            <w:tcW w:w="1998" w:type="dxa"/>
            <w:shd w:val="clear" w:color="auto" w:fill="auto"/>
          </w:tcPr>
          <w:p w14:paraId="4DC18BD8" w14:textId="77777777" w:rsidR="00143B82" w:rsidRPr="00E36FEC" w:rsidRDefault="004928D2" w:rsidP="004928D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Profession </w:t>
            </w:r>
            <w:r w:rsidR="00143B82"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EBB0F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56FADCE7" w14:textId="6FF120E8" w:rsidR="00143B82" w:rsidRPr="00E36FEC" w:rsidRDefault="001D4D90" w:rsidP="00415C3A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Ville de résidence 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70F97B6F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080F66" w:rsidRPr="00E36FEC" w14:paraId="18711985" w14:textId="77777777" w:rsidTr="00415C3A">
        <w:tc>
          <w:tcPr>
            <w:tcW w:w="1998" w:type="dxa"/>
            <w:shd w:val="clear" w:color="auto" w:fill="auto"/>
          </w:tcPr>
          <w:p w14:paraId="7EF2CFCA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1A7E34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shd w:val="clear" w:color="auto" w:fill="auto"/>
          </w:tcPr>
          <w:p w14:paraId="47687A9D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14:paraId="0E34BE31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143B82" w:rsidRPr="00E36FEC" w14:paraId="2231804B" w14:textId="77777777" w:rsidTr="00BE6275">
        <w:tc>
          <w:tcPr>
            <w:tcW w:w="2093" w:type="dxa"/>
            <w:gridSpan w:val="2"/>
            <w:shd w:val="clear" w:color="auto" w:fill="auto"/>
          </w:tcPr>
          <w:p w14:paraId="45ECD43D" w14:textId="77777777" w:rsidR="00143B82" w:rsidRPr="00E36FEC" w:rsidRDefault="004928D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 xml:space="preserve">Adresse complète : </w:t>
            </w:r>
          </w:p>
        </w:tc>
        <w:tc>
          <w:tcPr>
            <w:tcW w:w="8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970898" w14:textId="77777777" w:rsidR="00143B82" w:rsidRPr="00E36FEC" w:rsidRDefault="00143B82" w:rsidP="00143B82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</w:tbl>
    <w:p w14:paraId="60138540" w14:textId="77777777" w:rsidR="00143B82" w:rsidRPr="00E36FEC" w:rsidRDefault="00143B82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67EBD771" w14:textId="77777777" w:rsidR="00BE6275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 xml:space="preserve">Je possède de l’expérience dans le (ou les) domaine(s) suivant(s) : </w:t>
      </w:r>
    </w:p>
    <w:p w14:paraId="5DB4F92B" w14:textId="530C88D7" w:rsidR="00954417" w:rsidRDefault="00954417" w:rsidP="00E06AB1">
      <w:pPr>
        <w:spacing w:after="0" w:line="240" w:lineRule="auto"/>
        <w:rPr>
          <w:sz w:val="24"/>
          <w:szCs w:val="24"/>
          <w:lang w:val="fr-CA"/>
        </w:rPr>
      </w:pPr>
    </w:p>
    <w:p w14:paraId="22EA7F44" w14:textId="77777777" w:rsidR="00E06AB1" w:rsidRDefault="00E06AB1" w:rsidP="00E06AB1">
      <w:pPr>
        <w:spacing w:after="0" w:line="240" w:lineRule="auto"/>
        <w:rPr>
          <w:sz w:val="24"/>
          <w:szCs w:val="24"/>
          <w:lang w:val="fr-CA"/>
        </w:rPr>
        <w:sectPr w:rsidR="00E06AB1" w:rsidSect="00F739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08" w:right="720" w:bottom="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2C7CEC7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</w:t>
      </w:r>
      <w:r w:rsidRPr="00E36FEC">
        <w:rPr>
          <w:sz w:val="24"/>
          <w:szCs w:val="24"/>
          <w:lang w:val="fr-CA"/>
        </w:rPr>
        <w:t>nseignem</w:t>
      </w:r>
      <w:r>
        <w:rPr>
          <w:sz w:val="24"/>
          <w:szCs w:val="24"/>
          <w:lang w:val="fr-CA"/>
        </w:rPr>
        <w:t>ent et recherche universitaire ;</w:t>
      </w:r>
    </w:p>
    <w:p w14:paraId="465447D6" w14:textId="3B0DD373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Administration </w:t>
      </w:r>
      <w:r w:rsidR="00E06AB1">
        <w:rPr>
          <w:sz w:val="24"/>
          <w:szCs w:val="24"/>
          <w:lang w:val="fr-CA"/>
        </w:rPr>
        <w:t xml:space="preserve">et gouvernance </w:t>
      </w:r>
      <w:r>
        <w:rPr>
          <w:sz w:val="24"/>
          <w:szCs w:val="24"/>
          <w:lang w:val="fr-CA"/>
        </w:rPr>
        <w:t>universitaire ;</w:t>
      </w:r>
    </w:p>
    <w:p w14:paraId="2A54C8A5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</w:t>
      </w:r>
      <w:r w:rsidRPr="00E36FEC">
        <w:rPr>
          <w:sz w:val="24"/>
          <w:szCs w:val="24"/>
          <w:lang w:val="fr-CA"/>
        </w:rPr>
        <w:t>ffaires, économie et innov</w:t>
      </w:r>
      <w:r>
        <w:rPr>
          <w:sz w:val="24"/>
          <w:szCs w:val="24"/>
          <w:lang w:val="fr-CA"/>
        </w:rPr>
        <w:t>ation ;</w:t>
      </w:r>
    </w:p>
    <w:p w14:paraId="11A21BA4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Culture et patrimoine ;</w:t>
      </w:r>
    </w:p>
    <w:p w14:paraId="130B10D0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</w:t>
      </w:r>
      <w:r w:rsidRPr="00E36FEC">
        <w:rPr>
          <w:sz w:val="24"/>
          <w:szCs w:val="24"/>
          <w:lang w:val="fr-CA"/>
        </w:rPr>
        <w:t>éveloppement communautaire</w:t>
      </w:r>
      <w:r>
        <w:rPr>
          <w:sz w:val="24"/>
          <w:szCs w:val="24"/>
          <w:lang w:val="fr-CA"/>
        </w:rPr>
        <w:t xml:space="preserve"> ;</w:t>
      </w:r>
    </w:p>
    <w:p w14:paraId="2A90B1D0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</w:t>
      </w:r>
      <w:r w:rsidRPr="00E36FEC">
        <w:rPr>
          <w:sz w:val="24"/>
          <w:szCs w:val="24"/>
          <w:lang w:val="fr-CA"/>
        </w:rPr>
        <w:t>olit</w:t>
      </w:r>
      <w:r>
        <w:rPr>
          <w:sz w:val="24"/>
          <w:szCs w:val="24"/>
          <w:lang w:val="fr-CA"/>
        </w:rPr>
        <w:t>ique et administration publique ;</w:t>
      </w:r>
    </w:p>
    <w:p w14:paraId="0C023F86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Santé et services sociaux ;</w:t>
      </w:r>
    </w:p>
    <w:p w14:paraId="4D4BABAE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</w:t>
      </w:r>
      <w:r w:rsidRPr="00954417">
        <w:rPr>
          <w:sz w:val="24"/>
          <w:szCs w:val="24"/>
          <w:lang w:val="fr-CA"/>
        </w:rPr>
        <w:t>ecteur scolaire</w:t>
      </w:r>
      <w:r>
        <w:rPr>
          <w:sz w:val="24"/>
          <w:szCs w:val="24"/>
          <w:lang w:val="fr-CA"/>
        </w:rPr>
        <w:t xml:space="preserve"> ;</w:t>
      </w:r>
    </w:p>
    <w:p w14:paraId="6B060E4C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</w:t>
      </w:r>
      <w:r w:rsidRPr="00954417">
        <w:rPr>
          <w:sz w:val="24"/>
          <w:szCs w:val="24"/>
          <w:lang w:val="fr-CA"/>
        </w:rPr>
        <w:t>mmigration et minorit</w:t>
      </w:r>
      <w:r>
        <w:rPr>
          <w:sz w:val="24"/>
          <w:szCs w:val="24"/>
          <w:lang w:val="fr-CA"/>
        </w:rPr>
        <w:t>és raciales et ethnoculturelles</w:t>
      </w:r>
    </w:p>
    <w:p w14:paraId="625F5C83" w14:textId="77777777" w:rsidR="00954417" w:rsidRPr="00954417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</w:t>
      </w:r>
      <w:r w:rsidRPr="00954417">
        <w:rPr>
          <w:sz w:val="24"/>
          <w:szCs w:val="24"/>
          <w:lang w:val="fr-CA"/>
        </w:rPr>
        <w:t>arent</w:t>
      </w:r>
      <w:r>
        <w:rPr>
          <w:sz w:val="24"/>
          <w:szCs w:val="24"/>
          <w:lang w:val="fr-CA"/>
        </w:rPr>
        <w:t>s ;</w:t>
      </w:r>
    </w:p>
    <w:p w14:paraId="7F6D04CC" w14:textId="0178BE4D" w:rsidR="00954417" w:rsidRPr="00917D2F" w:rsidRDefault="00954417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proofErr w:type="spellStart"/>
      <w:r>
        <w:rPr>
          <w:sz w:val="24"/>
          <w:szCs w:val="24"/>
          <w:lang w:val="fr-CA"/>
        </w:rPr>
        <w:t>É</w:t>
      </w:r>
      <w:r w:rsidRPr="00954417">
        <w:rPr>
          <w:sz w:val="24"/>
          <w:szCs w:val="24"/>
          <w:lang w:val="fr-CA"/>
        </w:rPr>
        <w:t>tudiant.e.s</w:t>
      </w:r>
      <w:proofErr w:type="spellEnd"/>
      <w:r w:rsidRPr="00954417">
        <w:rPr>
          <w:sz w:val="24"/>
          <w:szCs w:val="24"/>
          <w:lang w:val="fr-CA"/>
        </w:rPr>
        <w:t xml:space="preserve"> universitaires</w:t>
      </w:r>
      <w:r w:rsidR="00917D2F">
        <w:rPr>
          <w:sz w:val="24"/>
          <w:szCs w:val="24"/>
          <w:lang w:val="fr-CA"/>
        </w:rPr>
        <w:t xml:space="preserve"> </w:t>
      </w:r>
      <w:r w:rsidR="00E06AB1">
        <w:rPr>
          <w:sz w:val="24"/>
          <w:szCs w:val="24"/>
          <w:lang w:val="fr-CA"/>
        </w:rPr>
        <w:t>;</w:t>
      </w:r>
    </w:p>
    <w:p w14:paraId="632AA186" w14:textId="0E1AE683" w:rsidR="00917D2F" w:rsidRPr="00E06AB1" w:rsidRDefault="00917D2F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Jeunesse ;</w:t>
      </w:r>
    </w:p>
    <w:p w14:paraId="6BE2E4D4" w14:textId="798E4C57" w:rsidR="00E06AB1" w:rsidRPr="00954417" w:rsidRDefault="00E06AB1" w:rsidP="00954417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Autre : _______________________________.</w:t>
      </w:r>
    </w:p>
    <w:p w14:paraId="145E05F1" w14:textId="77777777" w:rsidR="00954417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  <w:sectPr w:rsidR="00954417" w:rsidSect="00954417">
          <w:type w:val="continuous"/>
          <w:pgSz w:w="12240" w:h="15840"/>
          <w:pgMar w:top="1008" w:right="720" w:bottom="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53"/>
          <w:docGrid w:linePitch="360"/>
        </w:sectPr>
      </w:pPr>
    </w:p>
    <w:p w14:paraId="76169D87" w14:textId="77777777" w:rsidR="00BE6275" w:rsidRDefault="00BE62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0A9AD73" w14:textId="6A0D7163" w:rsidR="00E06AB1" w:rsidRDefault="00E06AB1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J’habite dans cette région</w:t>
      </w:r>
      <w:r w:rsidR="0052002F">
        <w:rPr>
          <w:rFonts w:cs="Arial"/>
          <w:sz w:val="24"/>
          <w:szCs w:val="24"/>
          <w:lang w:val="fr-CA"/>
        </w:rPr>
        <w:t xml:space="preserve"> de l’Ontario</w:t>
      </w:r>
      <w:r>
        <w:rPr>
          <w:rFonts w:cs="Arial"/>
          <w:sz w:val="24"/>
          <w:szCs w:val="24"/>
          <w:lang w:val="fr-CA"/>
        </w:rPr>
        <w:t> :</w:t>
      </w:r>
    </w:p>
    <w:p w14:paraId="440D9910" w14:textId="77777777" w:rsidR="0052002F" w:rsidRDefault="0052002F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06AB1" w:rsidRPr="002A188E" w14:paraId="34AB800E" w14:textId="77777777" w:rsidTr="002A188E">
        <w:tc>
          <w:tcPr>
            <w:tcW w:w="5470" w:type="dxa"/>
            <w:shd w:val="clear" w:color="auto" w:fill="auto"/>
          </w:tcPr>
          <w:p w14:paraId="0FD6F553" w14:textId="315A29F6" w:rsidR="00E06AB1" w:rsidRPr="002A188E" w:rsidRDefault="00E06AB1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Nord-Est</w:t>
            </w:r>
            <w:r w:rsidR="0052002F" w:rsidRPr="002A188E">
              <w:rPr>
                <w:rFonts w:cs="Arial"/>
                <w:sz w:val="24"/>
                <w:szCs w:val="24"/>
                <w:lang w:val="fr-CA"/>
              </w:rPr>
              <w:t xml:space="preserve"> (corridor de la route 11)</w:t>
            </w:r>
          </w:p>
          <w:p w14:paraId="67BCB03A" w14:textId="4CC1A1DF" w:rsidR="0052002F" w:rsidRPr="002A188E" w:rsidRDefault="0052002F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Moyen-Nord (corridor de la route 17)</w:t>
            </w:r>
          </w:p>
          <w:p w14:paraId="45E51535" w14:textId="743A3CF6" w:rsidR="00E06AB1" w:rsidRPr="002A188E" w:rsidRDefault="00E06AB1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Nord-Ouest</w:t>
            </w:r>
          </w:p>
        </w:tc>
        <w:tc>
          <w:tcPr>
            <w:tcW w:w="5470" w:type="dxa"/>
            <w:shd w:val="clear" w:color="auto" w:fill="auto"/>
          </w:tcPr>
          <w:p w14:paraId="334BD7A8" w14:textId="4DEBF3FC" w:rsidR="00E06AB1" w:rsidRPr="002A188E" w:rsidRDefault="0052002F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Est</w:t>
            </w:r>
          </w:p>
          <w:p w14:paraId="7F9D0565" w14:textId="66E19BF9" w:rsidR="00E06AB1" w:rsidRPr="002A188E" w:rsidRDefault="0052002F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Centre</w:t>
            </w:r>
          </w:p>
          <w:p w14:paraId="006B6FC5" w14:textId="3D936FAD" w:rsidR="00E06AB1" w:rsidRPr="002A188E" w:rsidRDefault="0052002F" w:rsidP="002A188E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2A188E">
              <w:rPr>
                <w:rFonts w:cs="Arial"/>
                <w:sz w:val="24"/>
                <w:szCs w:val="24"/>
                <w:lang w:val="fr-CA"/>
              </w:rPr>
              <w:t>Sud-Ouest</w:t>
            </w:r>
          </w:p>
        </w:tc>
      </w:tr>
    </w:tbl>
    <w:p w14:paraId="7A8D36F3" w14:textId="7D5D9358" w:rsidR="00E06AB1" w:rsidRDefault="00E06AB1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CA63FF9" w14:textId="1B21CB9E" w:rsidR="00415C3A" w:rsidRPr="00E36FEC" w:rsidRDefault="009A7D2D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Veuillez </w:t>
      </w:r>
      <w:r w:rsidR="00BE6275">
        <w:rPr>
          <w:rFonts w:cs="Arial"/>
          <w:sz w:val="24"/>
          <w:szCs w:val="24"/>
          <w:lang w:val="fr-CA"/>
        </w:rPr>
        <w:t>relire</w:t>
      </w:r>
      <w:r w:rsidRPr="00E36FEC">
        <w:rPr>
          <w:rFonts w:cs="Arial"/>
          <w:sz w:val="24"/>
          <w:szCs w:val="24"/>
          <w:lang w:val="fr-CA"/>
        </w:rPr>
        <w:t xml:space="preserve"> et cocher les cases ci-dessous </w:t>
      </w:r>
      <w:r w:rsidR="00415C3A" w:rsidRPr="00E36FEC">
        <w:rPr>
          <w:rFonts w:cs="Arial"/>
          <w:sz w:val="24"/>
          <w:szCs w:val="24"/>
          <w:lang w:val="fr-CA"/>
        </w:rPr>
        <w:t>:</w:t>
      </w:r>
    </w:p>
    <w:p w14:paraId="70F11E14" w14:textId="77777777" w:rsidR="00415C3A" w:rsidRPr="00E36FEC" w:rsidRDefault="00415C3A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6D1BD14F" w14:textId="77777777" w:rsidR="00415C3A" w:rsidRPr="00E36FEC" w:rsidRDefault="009A7D2D" w:rsidP="00415C3A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Je confirme que je réponds aux critères d’admissibilité ci-dessus. </w:t>
      </w:r>
    </w:p>
    <w:p w14:paraId="5F39C134" w14:textId="77777777" w:rsidR="00415C3A" w:rsidRPr="00E36FEC" w:rsidRDefault="009A7D2D" w:rsidP="00415C3A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J’adhère au mandat du conseil des gouverneurs de transition, tel que </w:t>
      </w:r>
      <w:r w:rsidR="00E36FEC" w:rsidRPr="00E36FEC">
        <w:rPr>
          <w:rFonts w:cs="Arial"/>
          <w:sz w:val="24"/>
          <w:szCs w:val="24"/>
          <w:lang w:val="fr-CA"/>
        </w:rPr>
        <w:t>décrit</w:t>
      </w:r>
      <w:r w:rsidRPr="00E36FEC">
        <w:rPr>
          <w:rFonts w:cs="Arial"/>
          <w:sz w:val="24"/>
          <w:szCs w:val="24"/>
          <w:lang w:val="fr-CA"/>
        </w:rPr>
        <w:t xml:space="preserve"> ci-dessus</w:t>
      </w:r>
      <w:r w:rsidR="00BE6275">
        <w:rPr>
          <w:rFonts w:cs="Arial"/>
          <w:sz w:val="24"/>
          <w:szCs w:val="24"/>
          <w:lang w:val="fr-CA"/>
        </w:rPr>
        <w:t>, de même qu’au projet de création d’une nouvelle université de langue française en Ontario</w:t>
      </w:r>
      <w:r w:rsidR="00415C3A" w:rsidRPr="00E36FEC">
        <w:rPr>
          <w:rFonts w:cs="Arial"/>
          <w:sz w:val="24"/>
          <w:szCs w:val="24"/>
          <w:lang w:val="fr-CA"/>
        </w:rPr>
        <w:t>.</w:t>
      </w:r>
    </w:p>
    <w:p w14:paraId="45B5CB52" w14:textId="4DD748A1" w:rsidR="00457314" w:rsidRDefault="00E36FEC" w:rsidP="00E36FEC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Je </w:t>
      </w:r>
      <w:r w:rsidR="00BE6275" w:rsidRPr="00E36FEC">
        <w:rPr>
          <w:rFonts w:cs="Arial"/>
          <w:sz w:val="24"/>
          <w:szCs w:val="24"/>
          <w:lang w:val="fr-CA"/>
        </w:rPr>
        <w:t>consens</w:t>
      </w:r>
      <w:r w:rsidRPr="00E36FEC">
        <w:rPr>
          <w:rFonts w:cs="Arial"/>
          <w:sz w:val="24"/>
          <w:szCs w:val="24"/>
          <w:lang w:val="fr-CA"/>
        </w:rPr>
        <w:t xml:space="preserve"> à ce que mon nom et </w:t>
      </w:r>
      <w:r w:rsidR="00BE6275">
        <w:rPr>
          <w:rFonts w:cs="Arial"/>
          <w:sz w:val="24"/>
          <w:szCs w:val="24"/>
          <w:lang w:val="fr-CA"/>
        </w:rPr>
        <w:t>les</w:t>
      </w:r>
      <w:r w:rsidRPr="00E36FEC">
        <w:rPr>
          <w:rFonts w:cs="Arial"/>
          <w:sz w:val="24"/>
          <w:szCs w:val="24"/>
          <w:lang w:val="fr-CA"/>
        </w:rPr>
        <w:t xml:space="preserve"> détails </w:t>
      </w:r>
      <w:r w:rsidR="001D4D90">
        <w:rPr>
          <w:rFonts w:cs="Arial"/>
          <w:sz w:val="24"/>
          <w:szCs w:val="24"/>
          <w:lang w:val="fr-CA"/>
        </w:rPr>
        <w:t xml:space="preserve">généraux </w:t>
      </w:r>
      <w:r w:rsidR="00BE6275">
        <w:rPr>
          <w:rFonts w:cs="Arial"/>
          <w:sz w:val="24"/>
          <w:szCs w:val="24"/>
          <w:lang w:val="fr-CA"/>
        </w:rPr>
        <w:t>de mon profil</w:t>
      </w:r>
      <w:r w:rsidR="001D4D90">
        <w:rPr>
          <w:rFonts w:cs="Arial"/>
          <w:sz w:val="24"/>
          <w:szCs w:val="24"/>
          <w:lang w:val="fr-CA"/>
        </w:rPr>
        <w:t xml:space="preserve"> (profession, expertises, région)</w:t>
      </w:r>
      <w:r w:rsidR="00BE6275">
        <w:rPr>
          <w:rFonts w:cs="Arial"/>
          <w:sz w:val="24"/>
          <w:szCs w:val="24"/>
          <w:lang w:val="fr-CA"/>
        </w:rPr>
        <w:t xml:space="preserve"> soient </w:t>
      </w:r>
      <w:r w:rsidR="001D4D90">
        <w:rPr>
          <w:rFonts w:cs="Arial"/>
          <w:sz w:val="24"/>
          <w:szCs w:val="24"/>
          <w:lang w:val="fr-CA"/>
        </w:rPr>
        <w:t>rendus public</w:t>
      </w:r>
      <w:r w:rsidR="00C83881">
        <w:rPr>
          <w:rFonts w:cs="Arial"/>
          <w:sz w:val="24"/>
          <w:szCs w:val="24"/>
          <w:lang w:val="fr-CA"/>
        </w:rPr>
        <w:t>s</w:t>
      </w:r>
      <w:r w:rsidR="001D4D90">
        <w:rPr>
          <w:rFonts w:cs="Arial"/>
          <w:sz w:val="24"/>
          <w:szCs w:val="24"/>
          <w:lang w:val="fr-CA"/>
        </w:rPr>
        <w:t xml:space="preserve"> et partagés avec le gouvernement de l’Ontario</w:t>
      </w:r>
      <w:r w:rsidRPr="00E36FEC">
        <w:rPr>
          <w:rFonts w:cs="Arial"/>
          <w:sz w:val="24"/>
          <w:szCs w:val="24"/>
          <w:lang w:val="fr-CA"/>
        </w:rPr>
        <w:t xml:space="preserve"> dans</w:t>
      </w:r>
      <w:r w:rsidR="00BE6275">
        <w:rPr>
          <w:rFonts w:cs="Arial"/>
          <w:sz w:val="24"/>
          <w:szCs w:val="24"/>
          <w:lang w:val="fr-CA"/>
        </w:rPr>
        <w:t xml:space="preserve"> le cadre d’</w:t>
      </w:r>
      <w:r w:rsidRPr="00E36FEC">
        <w:rPr>
          <w:rFonts w:cs="Arial"/>
          <w:sz w:val="24"/>
          <w:szCs w:val="24"/>
          <w:lang w:val="fr-CA"/>
        </w:rPr>
        <w:t xml:space="preserve">un processus </w:t>
      </w:r>
      <w:r w:rsidR="00BE6275">
        <w:rPr>
          <w:rFonts w:cs="Arial"/>
          <w:sz w:val="24"/>
          <w:szCs w:val="24"/>
          <w:lang w:val="fr-CA"/>
        </w:rPr>
        <w:t>de</w:t>
      </w:r>
      <w:r w:rsidRPr="00E36FEC">
        <w:rPr>
          <w:rFonts w:cs="Arial"/>
          <w:sz w:val="24"/>
          <w:szCs w:val="24"/>
          <w:lang w:val="fr-CA"/>
        </w:rPr>
        <w:t xml:space="preserve"> nomination</w:t>
      </w:r>
      <w:r w:rsidR="00BE6275">
        <w:rPr>
          <w:rFonts w:cs="Arial"/>
          <w:sz w:val="24"/>
          <w:szCs w:val="24"/>
          <w:lang w:val="fr-CA"/>
        </w:rPr>
        <w:t xml:space="preserve"> formel</w:t>
      </w:r>
      <w:r w:rsidRPr="00E36FEC">
        <w:rPr>
          <w:rFonts w:cs="Arial"/>
          <w:sz w:val="24"/>
          <w:szCs w:val="24"/>
          <w:lang w:val="fr-CA"/>
        </w:rPr>
        <w:t xml:space="preserve"> à un conseil des gouverneurs de transition ou à un autre organe constitutif d’une nouvelle université de langue française.</w:t>
      </w:r>
    </w:p>
    <w:p w14:paraId="6A45E40D" w14:textId="77777777" w:rsidR="00F06318" w:rsidRPr="00E36FEC" w:rsidRDefault="00F06318" w:rsidP="00F06318">
      <w:pPr>
        <w:spacing w:after="0" w:line="240" w:lineRule="auto"/>
        <w:ind w:left="360"/>
        <w:rPr>
          <w:rFonts w:cs="Arial"/>
          <w:sz w:val="24"/>
          <w:szCs w:val="24"/>
          <w:lang w:val="fr-CA"/>
        </w:rPr>
      </w:pPr>
    </w:p>
    <w:p w14:paraId="164AA9B5" w14:textId="77777777" w:rsidR="00CF6C0C" w:rsidRPr="00E36FEC" w:rsidRDefault="00CF6C0C" w:rsidP="00CF6C0C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495D3635" w14:textId="77777777" w:rsidR="007F79DF" w:rsidRPr="00E36FEC" w:rsidRDefault="007F79DF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851"/>
        <w:gridCol w:w="4245"/>
      </w:tblGrid>
      <w:tr w:rsidR="007F79DF" w:rsidRPr="00E36FEC" w14:paraId="4E454927" w14:textId="77777777" w:rsidTr="00BE6275">
        <w:tc>
          <w:tcPr>
            <w:tcW w:w="1384" w:type="dxa"/>
            <w:shd w:val="clear" w:color="auto" w:fill="auto"/>
          </w:tcPr>
          <w:p w14:paraId="17F5649A" w14:textId="77777777" w:rsidR="007F79DF" w:rsidRPr="00E36FEC" w:rsidRDefault="007F79DF" w:rsidP="007F79DF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>Signature</w:t>
            </w:r>
            <w:r w:rsidR="004928D2" w:rsidRPr="00E36FEC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C211727" w14:textId="77777777" w:rsidR="007F79DF" w:rsidRPr="00E36FEC" w:rsidRDefault="007F79DF" w:rsidP="00E333FB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851" w:type="dxa"/>
            <w:shd w:val="clear" w:color="auto" w:fill="auto"/>
          </w:tcPr>
          <w:p w14:paraId="5C81F747" w14:textId="77777777" w:rsidR="007F79DF" w:rsidRPr="00E36FEC" w:rsidRDefault="007F79DF" w:rsidP="00E333FB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  <w:r w:rsidRPr="00E36FEC">
              <w:rPr>
                <w:rFonts w:cs="Arial"/>
                <w:sz w:val="24"/>
                <w:szCs w:val="24"/>
                <w:lang w:val="fr-CA"/>
              </w:rPr>
              <w:t>Date</w:t>
            </w:r>
            <w:r w:rsidR="00BE627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Pr="00E36FEC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</w:tcPr>
          <w:p w14:paraId="00F83CE8" w14:textId="77777777" w:rsidR="007F79DF" w:rsidRPr="00E36FEC" w:rsidRDefault="007F79DF" w:rsidP="00E333FB">
            <w:pPr>
              <w:spacing w:after="0" w:line="240" w:lineRule="auto"/>
              <w:rPr>
                <w:rFonts w:cs="Arial"/>
                <w:sz w:val="24"/>
                <w:szCs w:val="24"/>
                <w:lang w:val="fr-CA"/>
              </w:rPr>
            </w:pPr>
          </w:p>
        </w:tc>
      </w:tr>
    </w:tbl>
    <w:p w14:paraId="531431D6" w14:textId="77777777" w:rsidR="00C66A34" w:rsidRDefault="004928D2" w:rsidP="00143B82">
      <w:pPr>
        <w:spacing w:after="0" w:line="240" w:lineRule="auto"/>
        <w:rPr>
          <w:rFonts w:cs="Arial"/>
          <w:b/>
          <w:color w:val="1F4E79"/>
          <w:sz w:val="28"/>
          <w:szCs w:val="28"/>
          <w:lang w:val="fr-CA"/>
        </w:rPr>
      </w:pPr>
      <w:r w:rsidRPr="000C55C8">
        <w:rPr>
          <w:rFonts w:cs="Arial"/>
          <w:b/>
          <w:color w:val="1F4E79"/>
          <w:sz w:val="28"/>
          <w:szCs w:val="28"/>
          <w:lang w:val="fr-CA"/>
        </w:rPr>
        <w:br w:type="page"/>
      </w:r>
      <w:r w:rsidR="00F06318">
        <w:rPr>
          <w:rFonts w:cs="Arial"/>
          <w:b/>
          <w:color w:val="1F4E79"/>
          <w:sz w:val="28"/>
          <w:szCs w:val="28"/>
          <w:lang w:val="fr-CA"/>
        </w:rPr>
        <w:lastRenderedPageBreak/>
        <w:t>Questions à court développement</w:t>
      </w:r>
    </w:p>
    <w:p w14:paraId="48C8CDC9" w14:textId="77777777" w:rsidR="00F06318" w:rsidRPr="00F06318" w:rsidRDefault="00F06318" w:rsidP="00143B82">
      <w:pPr>
        <w:spacing w:after="0" w:line="240" w:lineRule="auto"/>
        <w:rPr>
          <w:rFonts w:cs="Arial"/>
          <w:b/>
          <w:color w:val="1F4E79"/>
          <w:sz w:val="28"/>
          <w:szCs w:val="28"/>
          <w:lang w:val="fr-CA"/>
        </w:rPr>
      </w:pPr>
    </w:p>
    <w:p w14:paraId="5A8B7933" w14:textId="77777777" w:rsidR="00C66A34" w:rsidRPr="00E36FEC" w:rsidRDefault="004928D2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Pourquoi croyez-vous que vous seriez </w:t>
      </w:r>
      <w:proofErr w:type="spellStart"/>
      <w:proofErr w:type="gramStart"/>
      <w:r w:rsidRPr="00E36FEC">
        <w:rPr>
          <w:rFonts w:cs="Arial"/>
          <w:sz w:val="24"/>
          <w:szCs w:val="24"/>
          <w:lang w:val="fr-CA"/>
        </w:rPr>
        <w:t>un.e</w:t>
      </w:r>
      <w:proofErr w:type="spellEnd"/>
      <w:proofErr w:type="gramEnd"/>
      <w:r w:rsidRPr="00E36FEC">
        <w:rPr>
          <w:rFonts w:cs="Arial"/>
          <w:sz w:val="24"/>
          <w:szCs w:val="24"/>
          <w:lang w:val="fr-CA"/>
        </w:rPr>
        <w:t xml:space="preserve"> </w:t>
      </w:r>
      <w:proofErr w:type="spellStart"/>
      <w:r w:rsidRPr="00E36FEC">
        <w:rPr>
          <w:rFonts w:cs="Arial"/>
          <w:sz w:val="24"/>
          <w:szCs w:val="24"/>
          <w:lang w:val="fr-CA"/>
        </w:rPr>
        <w:t>excellent.e</w:t>
      </w:r>
      <w:proofErr w:type="spellEnd"/>
      <w:r w:rsidRPr="00E36FEC">
        <w:rPr>
          <w:rFonts w:cs="Arial"/>
          <w:sz w:val="24"/>
          <w:szCs w:val="24"/>
          <w:lang w:val="fr-CA"/>
        </w:rPr>
        <w:t xml:space="preserve"> </w:t>
      </w:r>
      <w:proofErr w:type="spellStart"/>
      <w:r w:rsidRPr="00E36FEC">
        <w:rPr>
          <w:rFonts w:cs="Arial"/>
          <w:sz w:val="24"/>
          <w:szCs w:val="24"/>
          <w:lang w:val="fr-CA"/>
        </w:rPr>
        <w:t>candidat.e</w:t>
      </w:r>
      <w:proofErr w:type="spellEnd"/>
      <w:r w:rsidRPr="00E36FEC">
        <w:rPr>
          <w:rFonts w:cs="Arial"/>
          <w:sz w:val="24"/>
          <w:szCs w:val="24"/>
          <w:lang w:val="fr-CA"/>
        </w:rPr>
        <w:t xml:space="preserve"> pour siéger à un éventuel conseil de</w:t>
      </w:r>
      <w:r w:rsidR="00F06318">
        <w:rPr>
          <w:rFonts w:cs="Arial"/>
          <w:sz w:val="24"/>
          <w:szCs w:val="24"/>
          <w:lang w:val="fr-CA"/>
        </w:rPr>
        <w:t>s gouverneurs de transition d’</w:t>
      </w:r>
      <w:r w:rsidRPr="00E36FEC">
        <w:rPr>
          <w:rFonts w:cs="Arial"/>
          <w:sz w:val="24"/>
          <w:szCs w:val="24"/>
          <w:lang w:val="fr-CA"/>
        </w:rPr>
        <w:t>une nouvelle université de langue française en Ontario</w:t>
      </w:r>
      <w:r w:rsidR="00BE6275">
        <w:rPr>
          <w:rFonts w:cs="Arial"/>
          <w:sz w:val="24"/>
          <w:szCs w:val="24"/>
          <w:lang w:val="fr-CA"/>
        </w:rPr>
        <w:t xml:space="preserve"> </w:t>
      </w:r>
      <w:r w:rsidRPr="00E36FEC">
        <w:rPr>
          <w:rFonts w:cs="Arial"/>
          <w:sz w:val="24"/>
          <w:szCs w:val="24"/>
          <w:lang w:val="fr-CA"/>
        </w:rPr>
        <w:t>?</w:t>
      </w:r>
    </w:p>
    <w:p w14:paraId="33B589EC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678E7E4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776508C4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7A0E3977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0EBF8A96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653455CF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23CCE4AE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066DB211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3954FB43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0C37FEF4" w14:textId="77777777" w:rsidR="006C4A9D" w:rsidRPr="00E36FEC" w:rsidRDefault="006C4A9D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B3C804D" w14:textId="77777777" w:rsidR="006C4A9D" w:rsidRDefault="006C4A9D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3B12E383" w14:textId="77777777" w:rsidR="00954417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EAEF4C0" w14:textId="77777777" w:rsidR="00954417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78F0539F" w14:textId="77777777" w:rsidR="00954417" w:rsidRPr="00E36FEC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36C4EDDA" w14:textId="77777777" w:rsidR="00695175" w:rsidRPr="00E36FEC" w:rsidRDefault="004928D2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 w:rsidRPr="00E36FEC">
        <w:rPr>
          <w:rFonts w:cs="Arial"/>
          <w:sz w:val="24"/>
          <w:szCs w:val="24"/>
          <w:lang w:val="fr-CA"/>
        </w:rPr>
        <w:t xml:space="preserve">Quelles expériences et compétences possédez-vous qui pourraient contribuer </w:t>
      </w:r>
      <w:r w:rsidR="009A7D2D" w:rsidRPr="00E36FEC">
        <w:rPr>
          <w:rFonts w:cs="Arial"/>
          <w:sz w:val="24"/>
          <w:szCs w:val="24"/>
          <w:lang w:val="fr-CA"/>
        </w:rPr>
        <w:t xml:space="preserve">au bon </w:t>
      </w:r>
      <w:r w:rsidR="00954417">
        <w:rPr>
          <w:rFonts w:cs="Arial"/>
          <w:sz w:val="24"/>
          <w:szCs w:val="24"/>
          <w:lang w:val="fr-CA"/>
        </w:rPr>
        <w:t xml:space="preserve">fonctionnement </w:t>
      </w:r>
      <w:r w:rsidR="009A7D2D" w:rsidRPr="00E36FEC">
        <w:rPr>
          <w:rFonts w:cs="Arial"/>
          <w:sz w:val="24"/>
          <w:szCs w:val="24"/>
          <w:lang w:val="fr-CA"/>
        </w:rPr>
        <w:t xml:space="preserve">d’un </w:t>
      </w:r>
      <w:r w:rsidR="00F06318">
        <w:rPr>
          <w:rFonts w:cs="Arial"/>
          <w:sz w:val="24"/>
          <w:szCs w:val="24"/>
          <w:lang w:val="fr-CA"/>
        </w:rPr>
        <w:t xml:space="preserve">éventuel </w:t>
      </w:r>
      <w:r w:rsidR="009A7D2D" w:rsidRPr="00E36FEC">
        <w:rPr>
          <w:rFonts w:cs="Arial"/>
          <w:sz w:val="24"/>
          <w:szCs w:val="24"/>
          <w:lang w:val="fr-CA"/>
        </w:rPr>
        <w:t xml:space="preserve">conseil des gouverneurs de </w:t>
      </w:r>
      <w:r w:rsidR="00BE6275" w:rsidRPr="00E36FEC">
        <w:rPr>
          <w:rFonts w:cs="Arial"/>
          <w:sz w:val="24"/>
          <w:szCs w:val="24"/>
          <w:lang w:val="fr-CA"/>
        </w:rPr>
        <w:t>transition ?</w:t>
      </w:r>
      <w:r w:rsidR="00954417">
        <w:rPr>
          <w:rFonts w:cs="Arial"/>
          <w:sz w:val="24"/>
          <w:szCs w:val="24"/>
          <w:lang w:val="fr-CA"/>
        </w:rPr>
        <w:t xml:space="preserve"> Veuillez donner des détails, entre autres, aux domaines mentionnés à la page précédente.</w:t>
      </w:r>
    </w:p>
    <w:p w14:paraId="3BE59E09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72EC90F0" w14:textId="77777777" w:rsidR="007D7CD6" w:rsidRPr="00E36FEC" w:rsidRDefault="007D7CD6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788146F0" w14:textId="77777777" w:rsidR="007D7CD6" w:rsidRPr="00E36FEC" w:rsidRDefault="007D7CD6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128B59DB" w14:textId="77777777" w:rsidR="007D7CD6" w:rsidRPr="00E36FEC" w:rsidRDefault="007D7CD6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0702D2FF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1265291A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4DE68138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1EF812B8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2DF2DA5C" w14:textId="77777777" w:rsidR="00695175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58AFDA21" w14:textId="77777777" w:rsidR="00954417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6D50149A" w14:textId="77777777" w:rsidR="00954417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34335860" w14:textId="77777777" w:rsidR="00954417" w:rsidRPr="00E36FEC" w:rsidRDefault="00954417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30D21B3D" w14:textId="77777777" w:rsidR="00695175" w:rsidRPr="00E36FEC" w:rsidRDefault="00695175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</w:p>
    <w:p w14:paraId="076BCE20" w14:textId="77777777" w:rsidR="007D7CD6" w:rsidRPr="00E36FEC" w:rsidRDefault="00F06318" w:rsidP="00143B82">
      <w:pPr>
        <w:spacing w:after="0" w:line="240" w:lineRule="auto"/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Autres c</w:t>
      </w:r>
      <w:r w:rsidR="00E36FEC" w:rsidRPr="00E36FEC">
        <w:rPr>
          <w:rFonts w:cs="Arial"/>
          <w:sz w:val="24"/>
          <w:szCs w:val="24"/>
          <w:lang w:val="fr-CA"/>
        </w:rPr>
        <w:t>ommentaires ou</w:t>
      </w:r>
      <w:r>
        <w:rPr>
          <w:rFonts w:cs="Arial"/>
          <w:sz w:val="24"/>
          <w:szCs w:val="24"/>
          <w:lang w:val="fr-CA"/>
        </w:rPr>
        <w:t xml:space="preserve"> </w:t>
      </w:r>
      <w:r w:rsidR="00E36FEC" w:rsidRPr="00E36FEC">
        <w:rPr>
          <w:rFonts w:cs="Arial"/>
          <w:sz w:val="24"/>
          <w:szCs w:val="24"/>
          <w:lang w:val="fr-CA"/>
        </w:rPr>
        <w:t xml:space="preserve">informations à partager : </w:t>
      </w:r>
    </w:p>
    <w:sectPr w:rsidR="007D7CD6" w:rsidRPr="00E36FEC" w:rsidSect="00954417">
      <w:type w:val="continuous"/>
      <w:pgSz w:w="12240" w:h="15840"/>
      <w:pgMar w:top="1008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480D" w14:textId="77777777" w:rsidR="00B518D4" w:rsidRDefault="00B518D4" w:rsidP="00143B82">
      <w:pPr>
        <w:spacing w:after="0" w:line="240" w:lineRule="auto"/>
      </w:pPr>
      <w:r>
        <w:separator/>
      </w:r>
    </w:p>
  </w:endnote>
  <w:endnote w:type="continuationSeparator" w:id="0">
    <w:p w14:paraId="0397845B" w14:textId="77777777" w:rsidR="00B518D4" w:rsidRDefault="00B518D4" w:rsidP="0014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EC84" w14:textId="77777777" w:rsidR="00C83881" w:rsidRDefault="00C838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0D9B" w14:textId="77777777" w:rsidR="00C83881" w:rsidRDefault="00C838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A9B8" w14:textId="77777777" w:rsidR="00C83881" w:rsidRDefault="00C838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49B5" w14:textId="77777777" w:rsidR="00B518D4" w:rsidRDefault="00B518D4" w:rsidP="00143B82">
      <w:pPr>
        <w:spacing w:after="0" w:line="240" w:lineRule="auto"/>
      </w:pPr>
      <w:r>
        <w:separator/>
      </w:r>
    </w:p>
  </w:footnote>
  <w:footnote w:type="continuationSeparator" w:id="0">
    <w:p w14:paraId="0AE36843" w14:textId="77777777" w:rsidR="00B518D4" w:rsidRDefault="00B518D4" w:rsidP="0014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924A" w14:textId="77777777" w:rsidR="00C83881" w:rsidRDefault="00C838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9C29" w14:textId="77777777" w:rsidR="00C83881" w:rsidRDefault="00C838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D221" w14:textId="77777777" w:rsidR="00C83881" w:rsidRDefault="00C838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3D0"/>
    <w:multiLevelType w:val="hybridMultilevel"/>
    <w:tmpl w:val="BC80185E"/>
    <w:lvl w:ilvl="0" w:tplc="D7124E02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00A2E"/>
    <w:multiLevelType w:val="hybridMultilevel"/>
    <w:tmpl w:val="8F48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402"/>
    <w:multiLevelType w:val="hybridMultilevel"/>
    <w:tmpl w:val="72966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6101"/>
    <w:multiLevelType w:val="hybridMultilevel"/>
    <w:tmpl w:val="38B0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5032"/>
    <w:multiLevelType w:val="hybridMultilevel"/>
    <w:tmpl w:val="A9FEF5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3CD1"/>
    <w:multiLevelType w:val="hybridMultilevel"/>
    <w:tmpl w:val="C0924D10"/>
    <w:lvl w:ilvl="0" w:tplc="D6DA0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39A"/>
    <w:multiLevelType w:val="hybridMultilevel"/>
    <w:tmpl w:val="4C70BA0E"/>
    <w:lvl w:ilvl="0" w:tplc="590A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427A"/>
    <w:multiLevelType w:val="hybridMultilevel"/>
    <w:tmpl w:val="2BD4CE72"/>
    <w:lvl w:ilvl="0" w:tplc="D6DA0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178"/>
    <w:multiLevelType w:val="hybridMultilevel"/>
    <w:tmpl w:val="F5E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46D03"/>
    <w:multiLevelType w:val="hybridMultilevel"/>
    <w:tmpl w:val="AD3EB60E"/>
    <w:lvl w:ilvl="0" w:tplc="D6DA0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F7477"/>
    <w:multiLevelType w:val="hybridMultilevel"/>
    <w:tmpl w:val="739ED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C9B"/>
    <w:rsid w:val="00011CF0"/>
    <w:rsid w:val="0001217C"/>
    <w:rsid w:val="00012E21"/>
    <w:rsid w:val="00017EA8"/>
    <w:rsid w:val="00026531"/>
    <w:rsid w:val="000270EF"/>
    <w:rsid w:val="00035486"/>
    <w:rsid w:val="00044ACD"/>
    <w:rsid w:val="0004583E"/>
    <w:rsid w:val="00046442"/>
    <w:rsid w:val="00046D45"/>
    <w:rsid w:val="000475EC"/>
    <w:rsid w:val="00050127"/>
    <w:rsid w:val="000509C7"/>
    <w:rsid w:val="00051FE9"/>
    <w:rsid w:val="000554E7"/>
    <w:rsid w:val="00055A38"/>
    <w:rsid w:val="000567D0"/>
    <w:rsid w:val="00057004"/>
    <w:rsid w:val="000615FA"/>
    <w:rsid w:val="00063152"/>
    <w:rsid w:val="00064609"/>
    <w:rsid w:val="000652C5"/>
    <w:rsid w:val="00065D1B"/>
    <w:rsid w:val="00073921"/>
    <w:rsid w:val="00080F66"/>
    <w:rsid w:val="00081533"/>
    <w:rsid w:val="00083558"/>
    <w:rsid w:val="00083DC9"/>
    <w:rsid w:val="00086958"/>
    <w:rsid w:val="00086C77"/>
    <w:rsid w:val="000913B6"/>
    <w:rsid w:val="00092877"/>
    <w:rsid w:val="000959F3"/>
    <w:rsid w:val="0009728C"/>
    <w:rsid w:val="00097EDD"/>
    <w:rsid w:val="000A4934"/>
    <w:rsid w:val="000B2866"/>
    <w:rsid w:val="000B5F16"/>
    <w:rsid w:val="000B6015"/>
    <w:rsid w:val="000B7634"/>
    <w:rsid w:val="000C2A72"/>
    <w:rsid w:val="000C50E3"/>
    <w:rsid w:val="000C55C8"/>
    <w:rsid w:val="000C5C60"/>
    <w:rsid w:val="000D2D46"/>
    <w:rsid w:val="000D52D9"/>
    <w:rsid w:val="000E0AB1"/>
    <w:rsid w:val="000E0BDA"/>
    <w:rsid w:val="000E0EEA"/>
    <w:rsid w:val="000F0450"/>
    <w:rsid w:val="000F0EDC"/>
    <w:rsid w:val="000F250B"/>
    <w:rsid w:val="000F2DD2"/>
    <w:rsid w:val="000F4A9E"/>
    <w:rsid w:val="000F5650"/>
    <w:rsid w:val="00100D77"/>
    <w:rsid w:val="00102DB7"/>
    <w:rsid w:val="00104EBB"/>
    <w:rsid w:val="00110317"/>
    <w:rsid w:val="001121D8"/>
    <w:rsid w:val="00112A96"/>
    <w:rsid w:val="00113474"/>
    <w:rsid w:val="00113C1D"/>
    <w:rsid w:val="00115A8D"/>
    <w:rsid w:val="00117975"/>
    <w:rsid w:val="00121993"/>
    <w:rsid w:val="0012585F"/>
    <w:rsid w:val="00127EAB"/>
    <w:rsid w:val="00132EEB"/>
    <w:rsid w:val="0013316F"/>
    <w:rsid w:val="001337F2"/>
    <w:rsid w:val="00134E3F"/>
    <w:rsid w:val="001414E9"/>
    <w:rsid w:val="00141B94"/>
    <w:rsid w:val="00142B59"/>
    <w:rsid w:val="00143632"/>
    <w:rsid w:val="00143B82"/>
    <w:rsid w:val="00154D93"/>
    <w:rsid w:val="001565C6"/>
    <w:rsid w:val="00157B81"/>
    <w:rsid w:val="00164543"/>
    <w:rsid w:val="00164C53"/>
    <w:rsid w:val="001675A8"/>
    <w:rsid w:val="001708F0"/>
    <w:rsid w:val="00173EE0"/>
    <w:rsid w:val="00175378"/>
    <w:rsid w:val="00176D31"/>
    <w:rsid w:val="00182B11"/>
    <w:rsid w:val="0018690F"/>
    <w:rsid w:val="00187335"/>
    <w:rsid w:val="00193803"/>
    <w:rsid w:val="00195798"/>
    <w:rsid w:val="001A601A"/>
    <w:rsid w:val="001B30A1"/>
    <w:rsid w:val="001B3832"/>
    <w:rsid w:val="001C03C4"/>
    <w:rsid w:val="001C0E0D"/>
    <w:rsid w:val="001C2E10"/>
    <w:rsid w:val="001D082E"/>
    <w:rsid w:val="001D23CB"/>
    <w:rsid w:val="001D2CB8"/>
    <w:rsid w:val="001D3613"/>
    <w:rsid w:val="001D398F"/>
    <w:rsid w:val="001D4D90"/>
    <w:rsid w:val="001E1424"/>
    <w:rsid w:val="001E48BC"/>
    <w:rsid w:val="001F1F96"/>
    <w:rsid w:val="001F43D8"/>
    <w:rsid w:val="001F6B53"/>
    <w:rsid w:val="0020116C"/>
    <w:rsid w:val="00201BA7"/>
    <w:rsid w:val="002032D4"/>
    <w:rsid w:val="0020593D"/>
    <w:rsid w:val="00207271"/>
    <w:rsid w:val="002074F6"/>
    <w:rsid w:val="00212783"/>
    <w:rsid w:val="00214BFD"/>
    <w:rsid w:val="00214F31"/>
    <w:rsid w:val="00217EAB"/>
    <w:rsid w:val="00220D36"/>
    <w:rsid w:val="00223564"/>
    <w:rsid w:val="0022537E"/>
    <w:rsid w:val="002268E3"/>
    <w:rsid w:val="00227BC7"/>
    <w:rsid w:val="002337F9"/>
    <w:rsid w:val="00244BD8"/>
    <w:rsid w:val="0024761E"/>
    <w:rsid w:val="00255C05"/>
    <w:rsid w:val="00256798"/>
    <w:rsid w:val="00262569"/>
    <w:rsid w:val="00263828"/>
    <w:rsid w:val="00265C13"/>
    <w:rsid w:val="00272CF9"/>
    <w:rsid w:val="002735CE"/>
    <w:rsid w:val="00275A25"/>
    <w:rsid w:val="00277278"/>
    <w:rsid w:val="00280AAE"/>
    <w:rsid w:val="0029633A"/>
    <w:rsid w:val="002A188E"/>
    <w:rsid w:val="002A1D84"/>
    <w:rsid w:val="002A395B"/>
    <w:rsid w:val="002B225A"/>
    <w:rsid w:val="002B4D0B"/>
    <w:rsid w:val="002B5BEB"/>
    <w:rsid w:val="002D4F16"/>
    <w:rsid w:val="002E1DC0"/>
    <w:rsid w:val="002E4353"/>
    <w:rsid w:val="002E48A9"/>
    <w:rsid w:val="002F1254"/>
    <w:rsid w:val="002F14EB"/>
    <w:rsid w:val="002F2551"/>
    <w:rsid w:val="002F46CE"/>
    <w:rsid w:val="002F4B6D"/>
    <w:rsid w:val="00302053"/>
    <w:rsid w:val="00304A11"/>
    <w:rsid w:val="00304FDC"/>
    <w:rsid w:val="00307E60"/>
    <w:rsid w:val="003131EE"/>
    <w:rsid w:val="00314256"/>
    <w:rsid w:val="0031653C"/>
    <w:rsid w:val="00317286"/>
    <w:rsid w:val="00323836"/>
    <w:rsid w:val="00326776"/>
    <w:rsid w:val="0033046A"/>
    <w:rsid w:val="0034177E"/>
    <w:rsid w:val="00342F02"/>
    <w:rsid w:val="0034589A"/>
    <w:rsid w:val="00351235"/>
    <w:rsid w:val="00362F29"/>
    <w:rsid w:val="00365EB5"/>
    <w:rsid w:val="00370437"/>
    <w:rsid w:val="00370BA9"/>
    <w:rsid w:val="00371B74"/>
    <w:rsid w:val="003727F2"/>
    <w:rsid w:val="00375DB1"/>
    <w:rsid w:val="00380031"/>
    <w:rsid w:val="00381DD8"/>
    <w:rsid w:val="00383CB7"/>
    <w:rsid w:val="00385AFD"/>
    <w:rsid w:val="003910E4"/>
    <w:rsid w:val="003915CE"/>
    <w:rsid w:val="00391629"/>
    <w:rsid w:val="0039164E"/>
    <w:rsid w:val="00391FDA"/>
    <w:rsid w:val="00392A6E"/>
    <w:rsid w:val="00394675"/>
    <w:rsid w:val="003A52BF"/>
    <w:rsid w:val="003C27C7"/>
    <w:rsid w:val="003C38B1"/>
    <w:rsid w:val="003C39CA"/>
    <w:rsid w:val="003C5F4C"/>
    <w:rsid w:val="003D1D6E"/>
    <w:rsid w:val="003D2469"/>
    <w:rsid w:val="003E2A10"/>
    <w:rsid w:val="003F3116"/>
    <w:rsid w:val="003F4284"/>
    <w:rsid w:val="003F7C7E"/>
    <w:rsid w:val="00400037"/>
    <w:rsid w:val="00402ADA"/>
    <w:rsid w:val="004129A1"/>
    <w:rsid w:val="00415584"/>
    <w:rsid w:val="00415C3A"/>
    <w:rsid w:val="00422CFE"/>
    <w:rsid w:val="00422EB3"/>
    <w:rsid w:val="00430FB9"/>
    <w:rsid w:val="00442420"/>
    <w:rsid w:val="00443301"/>
    <w:rsid w:val="00447FA4"/>
    <w:rsid w:val="00450CAC"/>
    <w:rsid w:val="00457314"/>
    <w:rsid w:val="00457EBB"/>
    <w:rsid w:val="00461D79"/>
    <w:rsid w:val="0046414D"/>
    <w:rsid w:val="00464BD2"/>
    <w:rsid w:val="00465ED1"/>
    <w:rsid w:val="004714FC"/>
    <w:rsid w:val="00472023"/>
    <w:rsid w:val="00477305"/>
    <w:rsid w:val="00484681"/>
    <w:rsid w:val="00485726"/>
    <w:rsid w:val="00486B2C"/>
    <w:rsid w:val="00492443"/>
    <w:rsid w:val="004927AC"/>
    <w:rsid w:val="004928D2"/>
    <w:rsid w:val="004952B8"/>
    <w:rsid w:val="00495BA7"/>
    <w:rsid w:val="004A5B4D"/>
    <w:rsid w:val="004B193C"/>
    <w:rsid w:val="004B1C0C"/>
    <w:rsid w:val="004B7B04"/>
    <w:rsid w:val="004C0F83"/>
    <w:rsid w:val="004C6DC5"/>
    <w:rsid w:val="004D01A2"/>
    <w:rsid w:val="004D3FD1"/>
    <w:rsid w:val="004D5725"/>
    <w:rsid w:val="004D72CA"/>
    <w:rsid w:val="004E2AC7"/>
    <w:rsid w:val="004E392D"/>
    <w:rsid w:val="004E603F"/>
    <w:rsid w:val="004F4763"/>
    <w:rsid w:val="004F69F9"/>
    <w:rsid w:val="00501A95"/>
    <w:rsid w:val="00505996"/>
    <w:rsid w:val="00507472"/>
    <w:rsid w:val="00507DA1"/>
    <w:rsid w:val="00515380"/>
    <w:rsid w:val="0052002F"/>
    <w:rsid w:val="00521C8B"/>
    <w:rsid w:val="00522DD6"/>
    <w:rsid w:val="005232D6"/>
    <w:rsid w:val="00525560"/>
    <w:rsid w:val="0052730A"/>
    <w:rsid w:val="00533DDB"/>
    <w:rsid w:val="00542C29"/>
    <w:rsid w:val="00547C2E"/>
    <w:rsid w:val="00550C41"/>
    <w:rsid w:val="00560FFC"/>
    <w:rsid w:val="005647D2"/>
    <w:rsid w:val="005702C5"/>
    <w:rsid w:val="005776FA"/>
    <w:rsid w:val="0058147C"/>
    <w:rsid w:val="00581E33"/>
    <w:rsid w:val="005843FA"/>
    <w:rsid w:val="0058441B"/>
    <w:rsid w:val="005911C9"/>
    <w:rsid w:val="005927BB"/>
    <w:rsid w:val="00592D48"/>
    <w:rsid w:val="00597190"/>
    <w:rsid w:val="005B0583"/>
    <w:rsid w:val="005B4674"/>
    <w:rsid w:val="005C0182"/>
    <w:rsid w:val="005C51BA"/>
    <w:rsid w:val="005C7949"/>
    <w:rsid w:val="005C7CAA"/>
    <w:rsid w:val="005D0673"/>
    <w:rsid w:val="005D4783"/>
    <w:rsid w:val="005D6893"/>
    <w:rsid w:val="005D735D"/>
    <w:rsid w:val="005E1C31"/>
    <w:rsid w:val="005E1F04"/>
    <w:rsid w:val="005F0759"/>
    <w:rsid w:val="005F17FC"/>
    <w:rsid w:val="005F72F5"/>
    <w:rsid w:val="00600009"/>
    <w:rsid w:val="006000D0"/>
    <w:rsid w:val="00600B8B"/>
    <w:rsid w:val="00601B9D"/>
    <w:rsid w:val="00601FBD"/>
    <w:rsid w:val="00602962"/>
    <w:rsid w:val="00603346"/>
    <w:rsid w:val="006040B1"/>
    <w:rsid w:val="006044A9"/>
    <w:rsid w:val="006114DA"/>
    <w:rsid w:val="00614E62"/>
    <w:rsid w:val="00621B3D"/>
    <w:rsid w:val="00622A02"/>
    <w:rsid w:val="006251B3"/>
    <w:rsid w:val="00630B88"/>
    <w:rsid w:val="0063339F"/>
    <w:rsid w:val="006358F5"/>
    <w:rsid w:val="00636795"/>
    <w:rsid w:val="006369CD"/>
    <w:rsid w:val="0064075B"/>
    <w:rsid w:val="00646053"/>
    <w:rsid w:val="006469C3"/>
    <w:rsid w:val="00646B16"/>
    <w:rsid w:val="00654CCC"/>
    <w:rsid w:val="00662FC4"/>
    <w:rsid w:val="00663B14"/>
    <w:rsid w:val="0066590F"/>
    <w:rsid w:val="00670C73"/>
    <w:rsid w:val="006719F1"/>
    <w:rsid w:val="00673C79"/>
    <w:rsid w:val="00675240"/>
    <w:rsid w:val="006764E9"/>
    <w:rsid w:val="00680720"/>
    <w:rsid w:val="00682F7F"/>
    <w:rsid w:val="006850E4"/>
    <w:rsid w:val="0068565B"/>
    <w:rsid w:val="00685F12"/>
    <w:rsid w:val="00686E67"/>
    <w:rsid w:val="00687B35"/>
    <w:rsid w:val="006910CB"/>
    <w:rsid w:val="00692B5D"/>
    <w:rsid w:val="00694E43"/>
    <w:rsid w:val="00695175"/>
    <w:rsid w:val="00696019"/>
    <w:rsid w:val="006962DD"/>
    <w:rsid w:val="00697278"/>
    <w:rsid w:val="006A0530"/>
    <w:rsid w:val="006A3929"/>
    <w:rsid w:val="006B6EFC"/>
    <w:rsid w:val="006C1780"/>
    <w:rsid w:val="006C2FD6"/>
    <w:rsid w:val="006C32B5"/>
    <w:rsid w:val="006C4A9D"/>
    <w:rsid w:val="006C5761"/>
    <w:rsid w:val="006C6D83"/>
    <w:rsid w:val="006D08B2"/>
    <w:rsid w:val="006D4775"/>
    <w:rsid w:val="006D531C"/>
    <w:rsid w:val="006E39D1"/>
    <w:rsid w:val="006E4086"/>
    <w:rsid w:val="006F19BA"/>
    <w:rsid w:val="006F3F97"/>
    <w:rsid w:val="006F4FC8"/>
    <w:rsid w:val="006F5339"/>
    <w:rsid w:val="006F5D41"/>
    <w:rsid w:val="006F782D"/>
    <w:rsid w:val="00707052"/>
    <w:rsid w:val="0071102A"/>
    <w:rsid w:val="0071187C"/>
    <w:rsid w:val="00711AA5"/>
    <w:rsid w:val="00713CE2"/>
    <w:rsid w:val="00714744"/>
    <w:rsid w:val="00723F91"/>
    <w:rsid w:val="00724646"/>
    <w:rsid w:val="00724C81"/>
    <w:rsid w:val="00724F42"/>
    <w:rsid w:val="00727F42"/>
    <w:rsid w:val="0073010F"/>
    <w:rsid w:val="007333C7"/>
    <w:rsid w:val="00736EB7"/>
    <w:rsid w:val="00744DB9"/>
    <w:rsid w:val="007476A9"/>
    <w:rsid w:val="0075149D"/>
    <w:rsid w:val="00752811"/>
    <w:rsid w:val="0075293A"/>
    <w:rsid w:val="00753638"/>
    <w:rsid w:val="00764B69"/>
    <w:rsid w:val="00765273"/>
    <w:rsid w:val="00765401"/>
    <w:rsid w:val="00767947"/>
    <w:rsid w:val="0077026A"/>
    <w:rsid w:val="00770AE6"/>
    <w:rsid w:val="00771D93"/>
    <w:rsid w:val="0077246C"/>
    <w:rsid w:val="0077296F"/>
    <w:rsid w:val="00774EA9"/>
    <w:rsid w:val="0077566A"/>
    <w:rsid w:val="00775DB5"/>
    <w:rsid w:val="0077744C"/>
    <w:rsid w:val="0078186B"/>
    <w:rsid w:val="0078321C"/>
    <w:rsid w:val="00793C32"/>
    <w:rsid w:val="00794D7E"/>
    <w:rsid w:val="00794FE3"/>
    <w:rsid w:val="007A14EB"/>
    <w:rsid w:val="007A4B2D"/>
    <w:rsid w:val="007A72DB"/>
    <w:rsid w:val="007B040A"/>
    <w:rsid w:val="007B06F4"/>
    <w:rsid w:val="007B4C3A"/>
    <w:rsid w:val="007B4C4F"/>
    <w:rsid w:val="007B5293"/>
    <w:rsid w:val="007C0997"/>
    <w:rsid w:val="007C0B5E"/>
    <w:rsid w:val="007C1B4A"/>
    <w:rsid w:val="007C21BE"/>
    <w:rsid w:val="007C391E"/>
    <w:rsid w:val="007C40CB"/>
    <w:rsid w:val="007C5D50"/>
    <w:rsid w:val="007D6488"/>
    <w:rsid w:val="007D7CD6"/>
    <w:rsid w:val="007E0C7F"/>
    <w:rsid w:val="007E3FD1"/>
    <w:rsid w:val="007E58EC"/>
    <w:rsid w:val="007E7195"/>
    <w:rsid w:val="007F0AED"/>
    <w:rsid w:val="007F2A71"/>
    <w:rsid w:val="007F634C"/>
    <w:rsid w:val="007F794D"/>
    <w:rsid w:val="007F79DF"/>
    <w:rsid w:val="00800322"/>
    <w:rsid w:val="00807C12"/>
    <w:rsid w:val="008105BA"/>
    <w:rsid w:val="0081325E"/>
    <w:rsid w:val="008234A4"/>
    <w:rsid w:val="008241D5"/>
    <w:rsid w:val="00833C0C"/>
    <w:rsid w:val="008377C7"/>
    <w:rsid w:val="0084067E"/>
    <w:rsid w:val="00841292"/>
    <w:rsid w:val="008437DF"/>
    <w:rsid w:val="00846A2A"/>
    <w:rsid w:val="00854DDC"/>
    <w:rsid w:val="00856141"/>
    <w:rsid w:val="008561A8"/>
    <w:rsid w:val="008657B4"/>
    <w:rsid w:val="008711F6"/>
    <w:rsid w:val="008738FE"/>
    <w:rsid w:val="008753C6"/>
    <w:rsid w:val="00875AC5"/>
    <w:rsid w:val="00876467"/>
    <w:rsid w:val="008802E6"/>
    <w:rsid w:val="00880778"/>
    <w:rsid w:val="00880992"/>
    <w:rsid w:val="00883A17"/>
    <w:rsid w:val="0088765A"/>
    <w:rsid w:val="008916CA"/>
    <w:rsid w:val="00893B3E"/>
    <w:rsid w:val="00896008"/>
    <w:rsid w:val="00896E69"/>
    <w:rsid w:val="008A515D"/>
    <w:rsid w:val="008B2EB7"/>
    <w:rsid w:val="008B4317"/>
    <w:rsid w:val="008C176E"/>
    <w:rsid w:val="008D5BC6"/>
    <w:rsid w:val="008D76A5"/>
    <w:rsid w:val="008E081F"/>
    <w:rsid w:val="008E575F"/>
    <w:rsid w:val="008E6049"/>
    <w:rsid w:val="008E683E"/>
    <w:rsid w:val="008E70E9"/>
    <w:rsid w:val="008F6AD4"/>
    <w:rsid w:val="008F720A"/>
    <w:rsid w:val="00901B1E"/>
    <w:rsid w:val="009035B8"/>
    <w:rsid w:val="00906A8B"/>
    <w:rsid w:val="00906F47"/>
    <w:rsid w:val="00907A39"/>
    <w:rsid w:val="009113B4"/>
    <w:rsid w:val="00912C9B"/>
    <w:rsid w:val="0091327B"/>
    <w:rsid w:val="00917D2F"/>
    <w:rsid w:val="009222AF"/>
    <w:rsid w:val="00922478"/>
    <w:rsid w:val="00924090"/>
    <w:rsid w:val="00927359"/>
    <w:rsid w:val="00932C18"/>
    <w:rsid w:val="00935A20"/>
    <w:rsid w:val="009435BA"/>
    <w:rsid w:val="0094512E"/>
    <w:rsid w:val="009506B6"/>
    <w:rsid w:val="0095101C"/>
    <w:rsid w:val="00954417"/>
    <w:rsid w:val="009601A7"/>
    <w:rsid w:val="00960452"/>
    <w:rsid w:val="00963A30"/>
    <w:rsid w:val="0096714C"/>
    <w:rsid w:val="00970AA6"/>
    <w:rsid w:val="009710C9"/>
    <w:rsid w:val="009713AA"/>
    <w:rsid w:val="00971A5F"/>
    <w:rsid w:val="0097348D"/>
    <w:rsid w:val="009831C4"/>
    <w:rsid w:val="00984057"/>
    <w:rsid w:val="009846B8"/>
    <w:rsid w:val="0099153C"/>
    <w:rsid w:val="00991AF1"/>
    <w:rsid w:val="00995E72"/>
    <w:rsid w:val="00996F5C"/>
    <w:rsid w:val="00997B06"/>
    <w:rsid w:val="009A73D9"/>
    <w:rsid w:val="009A7D2D"/>
    <w:rsid w:val="009A7F5B"/>
    <w:rsid w:val="009B5F4A"/>
    <w:rsid w:val="009B64CB"/>
    <w:rsid w:val="009B78A2"/>
    <w:rsid w:val="009C2C6E"/>
    <w:rsid w:val="009C47B8"/>
    <w:rsid w:val="009C53B1"/>
    <w:rsid w:val="009C5E97"/>
    <w:rsid w:val="009D4992"/>
    <w:rsid w:val="009D69F3"/>
    <w:rsid w:val="009D7120"/>
    <w:rsid w:val="009D7DD3"/>
    <w:rsid w:val="009E0253"/>
    <w:rsid w:val="009E3A66"/>
    <w:rsid w:val="009E3BB9"/>
    <w:rsid w:val="009E4B0E"/>
    <w:rsid w:val="009E7045"/>
    <w:rsid w:val="009F1A0D"/>
    <w:rsid w:val="009F587F"/>
    <w:rsid w:val="00A0118C"/>
    <w:rsid w:val="00A019EF"/>
    <w:rsid w:val="00A01F62"/>
    <w:rsid w:val="00A03EA9"/>
    <w:rsid w:val="00A05B5E"/>
    <w:rsid w:val="00A05F0C"/>
    <w:rsid w:val="00A06A83"/>
    <w:rsid w:val="00A1035E"/>
    <w:rsid w:val="00A108B8"/>
    <w:rsid w:val="00A12800"/>
    <w:rsid w:val="00A17E22"/>
    <w:rsid w:val="00A17E33"/>
    <w:rsid w:val="00A23477"/>
    <w:rsid w:val="00A24C40"/>
    <w:rsid w:val="00A24E4C"/>
    <w:rsid w:val="00A263A3"/>
    <w:rsid w:val="00A2783D"/>
    <w:rsid w:val="00A31E9E"/>
    <w:rsid w:val="00A31F74"/>
    <w:rsid w:val="00A363BD"/>
    <w:rsid w:val="00A366D2"/>
    <w:rsid w:val="00A36B07"/>
    <w:rsid w:val="00A40AA9"/>
    <w:rsid w:val="00A42C6E"/>
    <w:rsid w:val="00A45091"/>
    <w:rsid w:val="00A50811"/>
    <w:rsid w:val="00A50D9D"/>
    <w:rsid w:val="00A514A7"/>
    <w:rsid w:val="00A60445"/>
    <w:rsid w:val="00A624BB"/>
    <w:rsid w:val="00A66803"/>
    <w:rsid w:val="00A71DDD"/>
    <w:rsid w:val="00A859C8"/>
    <w:rsid w:val="00A863C5"/>
    <w:rsid w:val="00A95D20"/>
    <w:rsid w:val="00AA24FE"/>
    <w:rsid w:val="00AA46DF"/>
    <w:rsid w:val="00AB001D"/>
    <w:rsid w:val="00AB5FFD"/>
    <w:rsid w:val="00AB63E2"/>
    <w:rsid w:val="00AB7B7E"/>
    <w:rsid w:val="00AC1697"/>
    <w:rsid w:val="00AC7B34"/>
    <w:rsid w:val="00AD0979"/>
    <w:rsid w:val="00AD15D5"/>
    <w:rsid w:val="00AD42E9"/>
    <w:rsid w:val="00AD54CE"/>
    <w:rsid w:val="00AD6D35"/>
    <w:rsid w:val="00AE2962"/>
    <w:rsid w:val="00AE3B4E"/>
    <w:rsid w:val="00AF3DB4"/>
    <w:rsid w:val="00AF549A"/>
    <w:rsid w:val="00AF5A36"/>
    <w:rsid w:val="00AF5A40"/>
    <w:rsid w:val="00B03767"/>
    <w:rsid w:val="00B05ADD"/>
    <w:rsid w:val="00B07C8D"/>
    <w:rsid w:val="00B11FB1"/>
    <w:rsid w:val="00B122F3"/>
    <w:rsid w:val="00B16006"/>
    <w:rsid w:val="00B160A9"/>
    <w:rsid w:val="00B2251C"/>
    <w:rsid w:val="00B3690E"/>
    <w:rsid w:val="00B37A41"/>
    <w:rsid w:val="00B44317"/>
    <w:rsid w:val="00B47378"/>
    <w:rsid w:val="00B518D4"/>
    <w:rsid w:val="00B54D22"/>
    <w:rsid w:val="00B645E4"/>
    <w:rsid w:val="00B653B5"/>
    <w:rsid w:val="00B70066"/>
    <w:rsid w:val="00B730AD"/>
    <w:rsid w:val="00B73A4D"/>
    <w:rsid w:val="00B804D9"/>
    <w:rsid w:val="00B83CBA"/>
    <w:rsid w:val="00B84AEA"/>
    <w:rsid w:val="00B936E3"/>
    <w:rsid w:val="00B9481C"/>
    <w:rsid w:val="00B9492E"/>
    <w:rsid w:val="00B9590C"/>
    <w:rsid w:val="00BA03DA"/>
    <w:rsid w:val="00BA4527"/>
    <w:rsid w:val="00BA4881"/>
    <w:rsid w:val="00BB1EA1"/>
    <w:rsid w:val="00BB5FFB"/>
    <w:rsid w:val="00BB5FFE"/>
    <w:rsid w:val="00BB7E6E"/>
    <w:rsid w:val="00BD5C30"/>
    <w:rsid w:val="00BE0386"/>
    <w:rsid w:val="00BE2070"/>
    <w:rsid w:val="00BE2436"/>
    <w:rsid w:val="00BE4235"/>
    <w:rsid w:val="00BE598F"/>
    <w:rsid w:val="00BE6275"/>
    <w:rsid w:val="00BF1883"/>
    <w:rsid w:val="00BF78EA"/>
    <w:rsid w:val="00BF7D38"/>
    <w:rsid w:val="00C0320C"/>
    <w:rsid w:val="00C07382"/>
    <w:rsid w:val="00C142DC"/>
    <w:rsid w:val="00C1617E"/>
    <w:rsid w:val="00C209C9"/>
    <w:rsid w:val="00C21D4E"/>
    <w:rsid w:val="00C223D7"/>
    <w:rsid w:val="00C27722"/>
    <w:rsid w:val="00C27B29"/>
    <w:rsid w:val="00C40A15"/>
    <w:rsid w:val="00C43FB1"/>
    <w:rsid w:val="00C4538A"/>
    <w:rsid w:val="00C46821"/>
    <w:rsid w:val="00C529AD"/>
    <w:rsid w:val="00C54F0C"/>
    <w:rsid w:val="00C5700E"/>
    <w:rsid w:val="00C64D99"/>
    <w:rsid w:val="00C65378"/>
    <w:rsid w:val="00C66A34"/>
    <w:rsid w:val="00C70C29"/>
    <w:rsid w:val="00C73ADC"/>
    <w:rsid w:val="00C7629C"/>
    <w:rsid w:val="00C81B6F"/>
    <w:rsid w:val="00C83881"/>
    <w:rsid w:val="00C86768"/>
    <w:rsid w:val="00C877AB"/>
    <w:rsid w:val="00C90B76"/>
    <w:rsid w:val="00C91B4D"/>
    <w:rsid w:val="00CA6DAF"/>
    <w:rsid w:val="00CA773A"/>
    <w:rsid w:val="00CB1B05"/>
    <w:rsid w:val="00CC60B8"/>
    <w:rsid w:val="00CC6CFF"/>
    <w:rsid w:val="00CD2E26"/>
    <w:rsid w:val="00CE3B64"/>
    <w:rsid w:val="00CE4E76"/>
    <w:rsid w:val="00CE4FBB"/>
    <w:rsid w:val="00CE52C5"/>
    <w:rsid w:val="00CE7637"/>
    <w:rsid w:val="00CE7A4D"/>
    <w:rsid w:val="00CF02D8"/>
    <w:rsid w:val="00CF23EB"/>
    <w:rsid w:val="00CF3546"/>
    <w:rsid w:val="00CF4678"/>
    <w:rsid w:val="00CF538D"/>
    <w:rsid w:val="00CF6867"/>
    <w:rsid w:val="00CF6C0C"/>
    <w:rsid w:val="00CF7255"/>
    <w:rsid w:val="00CF77FC"/>
    <w:rsid w:val="00D00172"/>
    <w:rsid w:val="00D04435"/>
    <w:rsid w:val="00D148F3"/>
    <w:rsid w:val="00D16929"/>
    <w:rsid w:val="00D17FA9"/>
    <w:rsid w:val="00D20E40"/>
    <w:rsid w:val="00D225C4"/>
    <w:rsid w:val="00D22F6E"/>
    <w:rsid w:val="00D23324"/>
    <w:rsid w:val="00D23CF7"/>
    <w:rsid w:val="00D26489"/>
    <w:rsid w:val="00D26534"/>
    <w:rsid w:val="00D36E3E"/>
    <w:rsid w:val="00D376FA"/>
    <w:rsid w:val="00D42EBE"/>
    <w:rsid w:val="00D44250"/>
    <w:rsid w:val="00D450EA"/>
    <w:rsid w:val="00D47E46"/>
    <w:rsid w:val="00D53036"/>
    <w:rsid w:val="00D53889"/>
    <w:rsid w:val="00D5514E"/>
    <w:rsid w:val="00D610BE"/>
    <w:rsid w:val="00D649A4"/>
    <w:rsid w:val="00D801D7"/>
    <w:rsid w:val="00D8029A"/>
    <w:rsid w:val="00D82ED6"/>
    <w:rsid w:val="00D90448"/>
    <w:rsid w:val="00D911BE"/>
    <w:rsid w:val="00D92ED1"/>
    <w:rsid w:val="00D934C1"/>
    <w:rsid w:val="00D97B9A"/>
    <w:rsid w:val="00DA504F"/>
    <w:rsid w:val="00DA5F2F"/>
    <w:rsid w:val="00DA6F43"/>
    <w:rsid w:val="00DB0691"/>
    <w:rsid w:val="00DB0FBE"/>
    <w:rsid w:val="00DB32EA"/>
    <w:rsid w:val="00DB3485"/>
    <w:rsid w:val="00DB47A3"/>
    <w:rsid w:val="00DD03F5"/>
    <w:rsid w:val="00DD303A"/>
    <w:rsid w:val="00DE1D73"/>
    <w:rsid w:val="00DE432B"/>
    <w:rsid w:val="00DE77EC"/>
    <w:rsid w:val="00DF0606"/>
    <w:rsid w:val="00DF094C"/>
    <w:rsid w:val="00DF1EF9"/>
    <w:rsid w:val="00DF4557"/>
    <w:rsid w:val="00E03354"/>
    <w:rsid w:val="00E03A78"/>
    <w:rsid w:val="00E06AB1"/>
    <w:rsid w:val="00E10CEA"/>
    <w:rsid w:val="00E11F28"/>
    <w:rsid w:val="00E2113C"/>
    <w:rsid w:val="00E312EA"/>
    <w:rsid w:val="00E333FB"/>
    <w:rsid w:val="00E33872"/>
    <w:rsid w:val="00E36FEC"/>
    <w:rsid w:val="00E440BC"/>
    <w:rsid w:val="00E45702"/>
    <w:rsid w:val="00E518C2"/>
    <w:rsid w:val="00E531EC"/>
    <w:rsid w:val="00E56B64"/>
    <w:rsid w:val="00E622F1"/>
    <w:rsid w:val="00E72DC2"/>
    <w:rsid w:val="00E74D72"/>
    <w:rsid w:val="00E818C5"/>
    <w:rsid w:val="00E820A4"/>
    <w:rsid w:val="00E85E82"/>
    <w:rsid w:val="00E90D3B"/>
    <w:rsid w:val="00E97330"/>
    <w:rsid w:val="00EA5AD7"/>
    <w:rsid w:val="00EB1C1B"/>
    <w:rsid w:val="00EB5A45"/>
    <w:rsid w:val="00EB6C91"/>
    <w:rsid w:val="00EB6D3C"/>
    <w:rsid w:val="00EB7CFD"/>
    <w:rsid w:val="00EC1E0A"/>
    <w:rsid w:val="00ED3955"/>
    <w:rsid w:val="00EE1202"/>
    <w:rsid w:val="00EE5231"/>
    <w:rsid w:val="00EF1842"/>
    <w:rsid w:val="00EF3C3E"/>
    <w:rsid w:val="00EF4F18"/>
    <w:rsid w:val="00EF6779"/>
    <w:rsid w:val="00EF7250"/>
    <w:rsid w:val="00F032A2"/>
    <w:rsid w:val="00F06318"/>
    <w:rsid w:val="00F079CF"/>
    <w:rsid w:val="00F12730"/>
    <w:rsid w:val="00F24475"/>
    <w:rsid w:val="00F27547"/>
    <w:rsid w:val="00F33485"/>
    <w:rsid w:val="00F3588D"/>
    <w:rsid w:val="00F405D8"/>
    <w:rsid w:val="00F439BA"/>
    <w:rsid w:val="00F512F0"/>
    <w:rsid w:val="00F534BE"/>
    <w:rsid w:val="00F607B7"/>
    <w:rsid w:val="00F60F36"/>
    <w:rsid w:val="00F614F8"/>
    <w:rsid w:val="00F621EF"/>
    <w:rsid w:val="00F62810"/>
    <w:rsid w:val="00F638EB"/>
    <w:rsid w:val="00F65AA3"/>
    <w:rsid w:val="00F72702"/>
    <w:rsid w:val="00F73930"/>
    <w:rsid w:val="00F73D41"/>
    <w:rsid w:val="00F7773A"/>
    <w:rsid w:val="00F77DF1"/>
    <w:rsid w:val="00F80E1B"/>
    <w:rsid w:val="00F80F17"/>
    <w:rsid w:val="00F85565"/>
    <w:rsid w:val="00F92128"/>
    <w:rsid w:val="00F953DA"/>
    <w:rsid w:val="00F95629"/>
    <w:rsid w:val="00FA0847"/>
    <w:rsid w:val="00FA19BB"/>
    <w:rsid w:val="00FA3350"/>
    <w:rsid w:val="00FA395C"/>
    <w:rsid w:val="00FA5AD7"/>
    <w:rsid w:val="00FA62B4"/>
    <w:rsid w:val="00FA705E"/>
    <w:rsid w:val="00FA7B79"/>
    <w:rsid w:val="00FB53A4"/>
    <w:rsid w:val="00FB6865"/>
    <w:rsid w:val="00FB78FD"/>
    <w:rsid w:val="00FC001F"/>
    <w:rsid w:val="00FC36DB"/>
    <w:rsid w:val="00FC6383"/>
    <w:rsid w:val="00FD7F27"/>
    <w:rsid w:val="00FE1330"/>
    <w:rsid w:val="00FE4F66"/>
    <w:rsid w:val="00FE5411"/>
    <w:rsid w:val="00FF46E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C432E"/>
  <w15:docId w15:val="{3B48271D-7861-4CA1-899A-53D9C26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36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912C9B"/>
    <w:pPr>
      <w:ind w:left="720"/>
      <w:contextualSpacing/>
    </w:pPr>
  </w:style>
  <w:style w:type="character" w:styleId="Lienhypertexte">
    <w:name w:val="Hyperlink"/>
    <w:uiPriority w:val="99"/>
    <w:unhideWhenUsed/>
    <w:rsid w:val="00912C9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21D4E"/>
    <w:rPr>
      <w:rFonts w:ascii="Tahoma" w:hAnsi="Tahoma" w:cs="Tahoma"/>
      <w:sz w:val="16"/>
      <w:szCs w:val="16"/>
    </w:rPr>
  </w:style>
  <w:style w:type="character" w:styleId="Lienhypertextesuivivisit">
    <w:name w:val="FollowedHyperlink"/>
    <w:uiPriority w:val="99"/>
    <w:semiHidden/>
    <w:unhideWhenUsed/>
    <w:rsid w:val="00C21D4E"/>
    <w:rPr>
      <w:color w:val="800080"/>
      <w:u w:val="single"/>
    </w:rPr>
  </w:style>
  <w:style w:type="paragraph" w:customStyle="1" w:styleId="Grillemoyenne21">
    <w:name w:val="Grille moyenne 21"/>
    <w:uiPriority w:val="1"/>
    <w:qFormat/>
    <w:rsid w:val="00F607B7"/>
    <w:rPr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14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3B8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143B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43B8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143B82"/>
    <w:rPr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95441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417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954417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417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954417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fo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6343-352A-43F5-BB4A-4AE776AB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Carleton University</Company>
  <LinksUpToDate>false</LinksUpToDate>
  <CharactersWithSpaces>5025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mailto:University_Privacy_Office@carleton.ca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AmyRichard</dc:creator>
  <cp:keywords/>
  <cp:lastModifiedBy>Regroupement étudiant franco-ontarien</cp:lastModifiedBy>
  <cp:revision>9</cp:revision>
  <cp:lastPrinted>2016-02-23T19:21:00Z</cp:lastPrinted>
  <dcterms:created xsi:type="dcterms:W3CDTF">2016-03-21T15:48:00Z</dcterms:created>
  <dcterms:modified xsi:type="dcterms:W3CDTF">2016-04-05T13:30:00Z</dcterms:modified>
</cp:coreProperties>
</file>